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37" w:rsidRPr="00BD72F8" w:rsidRDefault="00476FDD" w:rsidP="00476FDD">
      <w:r w:rsidRPr="00BD72F8">
        <w:t>понедельник</w:t>
      </w:r>
      <w:r w:rsidR="00BD72F8">
        <w:t>, среда</w:t>
      </w:r>
    </w:p>
    <w:p w:rsidR="00DF1C37" w:rsidRPr="00BD72F8" w:rsidRDefault="00DF1C37" w:rsidP="00476FDD"/>
    <w:p w:rsidR="00476FDD" w:rsidRPr="00BD72F8" w:rsidRDefault="00476FDD" w:rsidP="00476FDD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BD72F8">
        <w:rPr>
          <w:b/>
          <w:bCs/>
          <w:color w:val="000000"/>
        </w:rPr>
        <w:t>Актуализация знаний</w:t>
      </w:r>
    </w:p>
    <w:p w:rsidR="00476FDD" w:rsidRPr="00BD72F8" w:rsidRDefault="00476FDD" w:rsidP="00476FDD">
      <w:pPr>
        <w:pStyle w:val="a5"/>
        <w:shd w:val="clear" w:color="auto" w:fill="FFFFFF"/>
        <w:rPr>
          <w:color w:val="000000"/>
        </w:rPr>
      </w:pPr>
      <w:r w:rsidRPr="00BD72F8">
        <w:rPr>
          <w:color w:val="000000"/>
        </w:rPr>
        <w:t>Вставьте пропущенные слова в текст. Учащиеся записывают в тетрадь под номерами пропущенные слова.</w:t>
      </w:r>
    </w:p>
    <w:p w:rsidR="00476FDD" w:rsidRPr="00BD72F8" w:rsidRDefault="00476FDD" w:rsidP="00476FDD">
      <w:pPr>
        <w:pStyle w:val="a5"/>
        <w:shd w:val="clear" w:color="auto" w:fill="FFFFFF"/>
        <w:rPr>
          <w:color w:val="000000"/>
        </w:rPr>
      </w:pPr>
      <w:r w:rsidRPr="00BD72F8">
        <w:rPr>
          <w:color w:val="000000"/>
        </w:rPr>
        <w:t xml:space="preserve">В начале XII века на Руси начался период _______, когда Русь была разделена на отдельные княжества. К концу XII – началу XIII века усиливается ____________ княжество, в котором правили Юрий Долгорукий, Андрей </w:t>
      </w:r>
      <w:proofErr w:type="spellStart"/>
      <w:r w:rsidRPr="00BD72F8">
        <w:rPr>
          <w:color w:val="000000"/>
        </w:rPr>
        <w:t>Боголюбский</w:t>
      </w:r>
      <w:proofErr w:type="spellEnd"/>
      <w:r w:rsidRPr="00BD72F8">
        <w:rPr>
          <w:color w:val="000000"/>
        </w:rPr>
        <w:t xml:space="preserve"> и ________. Впервые Москва упоминается в летописи в _____ году в правление князя _____. Феодальная раздробленность ослабляло Русскую землю. Поэтому Русь попала в зависимость от _____. Но в 1380 году под руководством ______ состоялось сражение на Куликовском поле, которое показало, что русская армия может побеждать Орду.</w:t>
      </w:r>
    </w:p>
    <w:p w:rsidR="00476FDD" w:rsidRPr="00BD72F8" w:rsidRDefault="00476FDD" w:rsidP="00476FDD">
      <w:pPr>
        <w:pStyle w:val="a5"/>
        <w:shd w:val="clear" w:color="auto" w:fill="FFFFFF"/>
        <w:rPr>
          <w:color w:val="000000"/>
        </w:rPr>
      </w:pPr>
      <w:r w:rsidRPr="00BD72F8">
        <w:rPr>
          <w:color w:val="000000"/>
        </w:rPr>
        <w:t>Проверка задания. (1. Феодальной раздробленности, 2. Владимиро-Суздальское, 3. Всеволод Большое Гнездо, 4. 1147, 5. Юрия Долгорукого, 6. Золотой Орды 7</w:t>
      </w:r>
      <w:proofErr w:type="gramStart"/>
      <w:r w:rsidRPr="00BD72F8">
        <w:rPr>
          <w:color w:val="000000"/>
        </w:rPr>
        <w:t>. ?</w:t>
      </w:r>
      <w:proofErr w:type="gramEnd"/>
      <w:r w:rsidRPr="00BD72F8">
        <w:rPr>
          <w:color w:val="000000"/>
        </w:rPr>
        <w:t>)</w:t>
      </w:r>
    </w:p>
    <w:p w:rsidR="00DF1C37" w:rsidRPr="00BD72F8" w:rsidRDefault="00476FDD" w:rsidP="00476FDD">
      <w:pPr>
        <w:pStyle w:val="a3"/>
        <w:numPr>
          <w:ilvl w:val="0"/>
          <w:numId w:val="3"/>
        </w:numPr>
      </w:pPr>
      <w:r w:rsidRPr="00BD72F8">
        <w:t xml:space="preserve">Прочитай </w:t>
      </w:r>
      <w:proofErr w:type="gramStart"/>
      <w:r w:rsidRPr="00BD72F8">
        <w:t xml:space="preserve">параграф </w:t>
      </w:r>
      <w:r w:rsidRPr="00BD72F8">
        <w:rPr>
          <w:b/>
          <w:bCs/>
          <w:color w:val="333333"/>
          <w:bdr w:val="none" w:sz="0" w:space="0" w:color="auto" w:frame="1"/>
          <w:shd w:val="clear" w:color="auto" w:fill="FFFFFF"/>
        </w:rPr>
        <w:t> Возвышение</w:t>
      </w:r>
      <w:proofErr w:type="gramEnd"/>
      <w:r w:rsidRPr="00BD72F8">
        <w:rPr>
          <w:b/>
          <w:bCs/>
          <w:color w:val="333333"/>
          <w:bdr w:val="none" w:sz="0" w:space="0" w:color="auto" w:frame="1"/>
          <w:shd w:val="clear" w:color="auto" w:fill="FFFFFF"/>
        </w:rPr>
        <w:t xml:space="preserve"> Москвы</w:t>
      </w:r>
    </w:p>
    <w:p w:rsidR="00476FDD" w:rsidRPr="00BD72F8" w:rsidRDefault="00BD72F8" w:rsidP="00476FD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D72F8">
        <w:rPr>
          <w:b/>
          <w:bCs/>
          <w:color w:val="000000"/>
        </w:rPr>
        <w:t>Заполни таблицу по тексту параграфа.</w:t>
      </w:r>
    </w:p>
    <w:p w:rsidR="00476FDD" w:rsidRPr="00BD72F8" w:rsidRDefault="00476FDD" w:rsidP="00BD72F8">
      <w:pPr>
        <w:pStyle w:val="a3"/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  <w:r w:rsidRPr="00BD72F8">
        <w:rPr>
          <w:b/>
          <w:bCs/>
          <w:color w:val="000000"/>
        </w:rPr>
        <w:t xml:space="preserve"> Правление Ивана Калиты. Самостоятельная работа с текстом.</w:t>
      </w:r>
    </w:p>
    <w:p w:rsidR="00476FDD" w:rsidRPr="00BD72F8" w:rsidRDefault="00476FDD" w:rsidP="00BD72F8">
      <w:pPr>
        <w:pStyle w:val="a3"/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  <w:r w:rsidRPr="00BD72F8">
        <w:rPr>
          <w:color w:val="000000"/>
        </w:rPr>
        <w:t>Испол</w:t>
      </w:r>
      <w:r w:rsidR="00BD72F8" w:rsidRPr="00BD72F8">
        <w:rPr>
          <w:color w:val="000000"/>
        </w:rPr>
        <w:t>ьзуя текст учебника</w:t>
      </w:r>
      <w:r w:rsidRPr="00BD72F8">
        <w:rPr>
          <w:color w:val="000000"/>
        </w:rPr>
        <w:t>, выписать направления внутренней и внешней политики Ивана Калиты, сделать вывод.</w:t>
      </w:r>
    </w:p>
    <w:p w:rsidR="00BD72F8" w:rsidRPr="00BD72F8" w:rsidRDefault="00BD72F8" w:rsidP="00BD72F8">
      <w:pPr>
        <w:pStyle w:val="a3"/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476FDD" w:rsidRPr="00BD72F8" w:rsidRDefault="00476FDD" w:rsidP="00BD72F8">
      <w:pPr>
        <w:pStyle w:val="a3"/>
        <w:shd w:val="clear" w:color="auto" w:fill="FFFFFF"/>
        <w:spacing w:before="100" w:beforeAutospacing="1" w:after="100" w:afterAutospacing="1"/>
        <w:ind w:left="1080"/>
        <w:jc w:val="center"/>
        <w:rPr>
          <w:color w:val="000000"/>
        </w:rPr>
      </w:pPr>
      <w:r w:rsidRPr="00BD72F8">
        <w:rPr>
          <w:color w:val="000000"/>
        </w:rPr>
        <w:t>Правление Иваны Калиты</w:t>
      </w:r>
    </w:p>
    <w:p w:rsidR="00BD72F8" w:rsidRDefault="00BD72F8" w:rsidP="00BD72F8">
      <w:pPr>
        <w:pStyle w:val="a3"/>
        <w:shd w:val="clear" w:color="auto" w:fill="FFFFFF"/>
        <w:spacing w:before="100" w:beforeAutospacing="1" w:after="100" w:afterAutospacing="1"/>
        <w:ind w:left="1080"/>
        <w:rPr>
          <w:rFonts w:ascii="Verdana" w:hAnsi="Verdana"/>
          <w:color w:val="000000"/>
          <w:sz w:val="20"/>
          <w:szCs w:val="20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132"/>
        <w:gridCol w:w="4133"/>
      </w:tblGrid>
      <w:tr w:rsidR="00BD72F8" w:rsidTr="00BD72F8">
        <w:tc>
          <w:tcPr>
            <w:tcW w:w="4132" w:type="dxa"/>
          </w:tcPr>
          <w:p w:rsidR="00BD72F8" w:rsidRPr="00476FDD" w:rsidRDefault="00BD72F8" w:rsidP="00BD72F8">
            <w:pPr>
              <w:spacing w:before="100" w:beforeAutospacing="1" w:after="100" w:afterAutospacing="1"/>
            </w:pPr>
            <w:r w:rsidRPr="00476FDD">
              <w:rPr>
                <w:color w:val="000000"/>
              </w:rPr>
              <w:t>Внутренняя политика</w:t>
            </w:r>
          </w:p>
        </w:tc>
        <w:tc>
          <w:tcPr>
            <w:tcW w:w="4133" w:type="dxa"/>
          </w:tcPr>
          <w:p w:rsidR="00BD72F8" w:rsidRPr="00476FDD" w:rsidRDefault="00BD72F8" w:rsidP="00BD72F8">
            <w:pPr>
              <w:spacing w:before="100" w:beforeAutospacing="1" w:after="100" w:afterAutospacing="1"/>
            </w:pPr>
            <w:r w:rsidRPr="00476FDD">
              <w:rPr>
                <w:color w:val="000000"/>
              </w:rPr>
              <w:t>Внешняя политика</w:t>
            </w:r>
          </w:p>
        </w:tc>
      </w:tr>
      <w:tr w:rsidR="00BD72F8" w:rsidTr="00BD72F8">
        <w:tc>
          <w:tcPr>
            <w:tcW w:w="4132" w:type="dxa"/>
          </w:tcPr>
          <w:p w:rsidR="00BD72F8" w:rsidRDefault="00BD72F8" w:rsidP="00BD72F8">
            <w:pPr>
              <w:pStyle w:val="a3"/>
              <w:spacing w:before="100" w:beforeAutospacing="1" w:after="100" w:afterAutospacing="1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</w:tcPr>
          <w:p w:rsidR="00BD72F8" w:rsidRDefault="00BD72F8" w:rsidP="00BD72F8">
            <w:pPr>
              <w:pStyle w:val="a3"/>
              <w:spacing w:before="100" w:beforeAutospacing="1" w:after="100" w:afterAutospacing="1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BD72F8" w:rsidRPr="00476FDD" w:rsidRDefault="00BD72F8" w:rsidP="00BD72F8">
      <w:pPr>
        <w:pStyle w:val="a3"/>
        <w:shd w:val="clear" w:color="auto" w:fill="FFFFFF"/>
        <w:spacing w:before="100" w:beforeAutospacing="1" w:after="100" w:afterAutospacing="1"/>
        <w:ind w:left="1080"/>
        <w:rPr>
          <w:rFonts w:ascii="Verdana" w:hAnsi="Verdana"/>
          <w:color w:val="000000"/>
          <w:sz w:val="20"/>
          <w:szCs w:val="20"/>
        </w:rPr>
      </w:pPr>
    </w:p>
    <w:p w:rsidR="00BD72F8" w:rsidRPr="00BD72F8" w:rsidRDefault="00BD72F8" w:rsidP="00BD72F8">
      <w:pPr>
        <w:pStyle w:val="a7"/>
      </w:pPr>
      <w:r w:rsidRPr="00BD72F8">
        <w:rPr>
          <w:rFonts w:ascii="Verdana" w:hAnsi="Verdana"/>
          <w:bCs/>
        </w:rPr>
        <w:t xml:space="preserve">4. </w:t>
      </w:r>
      <w:r w:rsidRPr="00BD72F8">
        <w:t>Попробуйте определить значение Куликовской битвы</w:t>
      </w:r>
    </w:p>
    <w:p w:rsidR="00BD72F8" w:rsidRPr="00BD72F8" w:rsidRDefault="00BD72F8" w:rsidP="00BD72F8">
      <w:pPr>
        <w:pStyle w:val="a7"/>
      </w:pPr>
      <w:r w:rsidRPr="00BD72F8">
        <w:t>1) с позиции ордынцев</w:t>
      </w:r>
      <w:r w:rsidRPr="00BD72F8">
        <w:t xml:space="preserve"> </w:t>
      </w:r>
    </w:p>
    <w:p w:rsidR="00BD72F8" w:rsidRPr="00BD72F8" w:rsidRDefault="00BD72F8" w:rsidP="00BD72F8">
      <w:pPr>
        <w:pStyle w:val="a7"/>
      </w:pPr>
      <w:r w:rsidRPr="00BD72F8">
        <w:t>2) с позиции Дмитрия Донского</w:t>
      </w:r>
    </w:p>
    <w:p w:rsidR="00BD72F8" w:rsidRDefault="00BD72F8" w:rsidP="00BD72F8">
      <w:pPr>
        <w:pStyle w:val="a7"/>
      </w:pPr>
      <w:r w:rsidRPr="00BD72F8">
        <w:t>3) с позиции русского народа</w:t>
      </w:r>
    </w:p>
    <w:p w:rsidR="00BD72F8" w:rsidRPr="00BD72F8" w:rsidRDefault="00BD72F8" w:rsidP="00BD72F8">
      <w:pPr>
        <w:pStyle w:val="a7"/>
      </w:pPr>
    </w:p>
    <w:p w:rsidR="00BD72F8" w:rsidRPr="00BD72F8" w:rsidRDefault="00BD72F8" w:rsidP="00BD72F8">
      <w:pPr>
        <w:pStyle w:val="a7"/>
        <w:rPr>
          <w:b/>
        </w:rPr>
      </w:pPr>
      <w:r w:rsidRPr="00BD72F8">
        <w:rPr>
          <w:b/>
        </w:rPr>
        <w:t>5.</w:t>
      </w:r>
      <w:r w:rsidRPr="00BD72F8">
        <w:rPr>
          <w:b/>
        </w:rPr>
        <w:t>Самостоятельная работа с самопроверкой по эталону</w:t>
      </w:r>
    </w:p>
    <w:p w:rsidR="00BD72F8" w:rsidRPr="00BD72F8" w:rsidRDefault="00BD72F8" w:rsidP="00BD72F8">
      <w:pPr>
        <w:pStyle w:val="a7"/>
      </w:pPr>
      <w:r>
        <w:t>Ответь</w:t>
      </w:r>
      <w:r w:rsidRPr="00BD72F8">
        <w:t xml:space="preserve"> на вопросы </w:t>
      </w:r>
      <w:r w:rsidRPr="00BD72F8">
        <w:rPr>
          <w:b/>
        </w:rPr>
        <w:t>да или нет.</w:t>
      </w:r>
    </w:p>
    <w:p w:rsidR="00BD72F8" w:rsidRPr="00BD72F8" w:rsidRDefault="00BD72F8" w:rsidP="00BD72F8">
      <w:pPr>
        <w:pStyle w:val="a7"/>
      </w:pPr>
      <w:r w:rsidRPr="00BD72F8">
        <w:t>1. Дмитрий Донской стал московским князем в 20 лет. нет</w:t>
      </w:r>
    </w:p>
    <w:p w:rsidR="00BD72F8" w:rsidRPr="00BD72F8" w:rsidRDefault="00BD72F8" w:rsidP="00BD72F8">
      <w:pPr>
        <w:pStyle w:val="a7"/>
      </w:pPr>
      <w:r w:rsidRPr="00BD72F8">
        <w:t>2.. Героизм русских воинов и полководческий талант Дмитрия Донского стали причиной победы в Куликовской битве - да</w:t>
      </w:r>
    </w:p>
    <w:p w:rsidR="00BD72F8" w:rsidRPr="00BD72F8" w:rsidRDefault="00BD72F8" w:rsidP="00BD72F8">
      <w:pPr>
        <w:pStyle w:val="a7"/>
      </w:pPr>
      <w:r w:rsidRPr="00BD72F8">
        <w:t xml:space="preserve">3. Битва на реке </w:t>
      </w:r>
      <w:proofErr w:type="spellStart"/>
      <w:r w:rsidRPr="00BD72F8">
        <w:t>Воже</w:t>
      </w:r>
      <w:proofErr w:type="spellEnd"/>
      <w:r w:rsidRPr="00BD72F8">
        <w:t xml:space="preserve"> состоялась в 11 августа 1377 года - нет</w:t>
      </w:r>
    </w:p>
    <w:p w:rsidR="00BD72F8" w:rsidRPr="00BD72F8" w:rsidRDefault="00BD72F8" w:rsidP="00BD72F8">
      <w:pPr>
        <w:pStyle w:val="a7"/>
      </w:pPr>
      <w:r w:rsidRPr="00BD72F8">
        <w:t>4. Русские войны накануне Куликовской битвы были воодушевлены благословением Сергия Радонежского - да</w:t>
      </w:r>
    </w:p>
    <w:p w:rsidR="00BD72F8" w:rsidRPr="00BD72F8" w:rsidRDefault="00BD72F8" w:rsidP="00BD72F8">
      <w:pPr>
        <w:pStyle w:val="a7"/>
      </w:pPr>
      <w:r w:rsidRPr="00BD72F8">
        <w:t>5. Куликовская битва состоялась 8 сентября 1389 года - нет</w:t>
      </w:r>
    </w:p>
    <w:p w:rsidR="00BD72F8" w:rsidRPr="00BD72F8" w:rsidRDefault="00BD72F8" w:rsidP="00BD72F8">
      <w:pPr>
        <w:pStyle w:val="a7"/>
        <w:rPr>
          <w:color w:val="000000"/>
        </w:rPr>
      </w:pPr>
      <w:r w:rsidRPr="00BD72F8">
        <w:rPr>
          <w:color w:val="000000"/>
        </w:rPr>
        <w:t>6. Дмитрий Донской считал целью своего правления борьбу с Ордой - да</w:t>
      </w:r>
    </w:p>
    <w:p w:rsidR="00BD72F8" w:rsidRDefault="00BD72F8" w:rsidP="00BD72F8">
      <w:pPr>
        <w:pStyle w:val="a7"/>
        <w:rPr>
          <w:color w:val="000000"/>
        </w:rPr>
      </w:pPr>
      <w:r w:rsidRPr="00BD72F8">
        <w:rPr>
          <w:color w:val="000000"/>
        </w:rPr>
        <w:t xml:space="preserve">7. После победы в Куликовской битве Русь перестала платить дань Золотой Орде </w:t>
      </w:r>
      <w:r>
        <w:rPr>
          <w:color w:val="000000"/>
        </w:rPr>
        <w:t>–</w:t>
      </w:r>
      <w:r w:rsidRPr="00BD72F8">
        <w:rPr>
          <w:color w:val="000000"/>
        </w:rPr>
        <w:t xml:space="preserve"> нет</w:t>
      </w:r>
    </w:p>
    <w:p w:rsidR="00BD72F8" w:rsidRDefault="00BD72F8" w:rsidP="00BD72F8">
      <w:pPr>
        <w:pStyle w:val="a7"/>
        <w:rPr>
          <w:color w:val="000000"/>
        </w:rPr>
      </w:pPr>
    </w:p>
    <w:p w:rsidR="004B39B9" w:rsidRPr="004B39B9" w:rsidRDefault="00BD72F8" w:rsidP="00BD72F8">
      <w:pPr>
        <w:pStyle w:val="a7"/>
        <w:rPr>
          <w:b/>
          <w:color w:val="000000"/>
        </w:rPr>
      </w:pPr>
      <w:r w:rsidRPr="004B39B9">
        <w:rPr>
          <w:b/>
          <w:color w:val="000000"/>
        </w:rPr>
        <w:t>6. Сравните Московское и Тверское княжества</w:t>
      </w:r>
      <w:r w:rsidR="004B39B9">
        <w:rPr>
          <w:b/>
          <w:color w:val="000000"/>
        </w:rPr>
        <w:t>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39B9" w:rsidTr="004B39B9"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Вопросы для сравнения</w:t>
            </w: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Московское княжество</w:t>
            </w: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Тверское княжество</w:t>
            </w:r>
          </w:p>
        </w:tc>
      </w:tr>
      <w:tr w:rsidR="004B39B9" w:rsidTr="004B39B9">
        <w:tc>
          <w:tcPr>
            <w:tcW w:w="3115" w:type="dxa"/>
          </w:tcPr>
          <w:p w:rsidR="004B39B9" w:rsidRDefault="004B39B9" w:rsidP="004B39B9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Время образования. Первый князь. </w:t>
            </w: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</w:tr>
      <w:tr w:rsidR="004B39B9" w:rsidTr="004B39B9"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Географическое положение.</w:t>
            </w: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</w:tr>
      <w:tr w:rsidR="004B39B9" w:rsidTr="004B39B9"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Условия труда и жизни населения.</w:t>
            </w: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</w:tr>
      <w:tr w:rsidR="004B39B9" w:rsidTr="004B39B9"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Условия для хозяйственного развития.</w:t>
            </w: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</w:tr>
      <w:tr w:rsidR="004B39B9" w:rsidTr="004B39B9"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  <w:tc>
          <w:tcPr>
            <w:tcW w:w="3115" w:type="dxa"/>
          </w:tcPr>
          <w:p w:rsidR="004B39B9" w:rsidRDefault="004B39B9" w:rsidP="00BD72F8">
            <w:pPr>
              <w:pStyle w:val="a7"/>
              <w:rPr>
                <w:color w:val="000000"/>
              </w:rPr>
            </w:pPr>
          </w:p>
        </w:tc>
      </w:tr>
    </w:tbl>
    <w:p w:rsidR="004B39B9" w:rsidRPr="00BD72F8" w:rsidRDefault="004B39B9" w:rsidP="00BD72F8">
      <w:pPr>
        <w:pStyle w:val="a7"/>
        <w:rPr>
          <w:color w:val="000000"/>
        </w:rPr>
      </w:pPr>
    </w:p>
    <w:p w:rsidR="00476FDD" w:rsidRDefault="00476FDD" w:rsidP="00BD72F8">
      <w:pPr>
        <w:pStyle w:val="a3"/>
        <w:ind w:left="1080"/>
      </w:pPr>
    </w:p>
    <w:p w:rsidR="00BD72F8" w:rsidRDefault="00BD72F8" w:rsidP="00BD72F8">
      <w:pPr>
        <w:pStyle w:val="a3"/>
        <w:ind w:left="1080"/>
      </w:pPr>
    </w:p>
    <w:p w:rsidR="00BD72F8" w:rsidRPr="00476FDD" w:rsidRDefault="00BD72F8" w:rsidP="00BD72F8">
      <w:pPr>
        <w:pStyle w:val="a3"/>
        <w:ind w:left="108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-475</wp:posOffset>
            </wp:positionV>
            <wp:extent cx="6859270" cy="9329260"/>
            <wp:effectExtent l="0" t="0" r="0" b="5715"/>
            <wp:wrapThrough wrapText="bothSides">
              <wp:wrapPolygon edited="0">
                <wp:start x="0" y="0"/>
                <wp:lineTo x="0" y="21569"/>
                <wp:lineTo x="21536" y="21569"/>
                <wp:lineTo x="21536" y="0"/>
                <wp:lineTo x="0" y="0"/>
              </wp:wrapPolygon>
            </wp:wrapThrough>
            <wp:docPr id="1" name="Рисунок 1" descr="Страница 161 | Учебник История России 6 класс Е.В. Пчелов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161 | Учебник История России 6 класс Е.В. Пчелов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601" cy="93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</w:p>
    <w:sectPr w:rsidR="00BD72F8" w:rsidRPr="0047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4C0"/>
    <w:multiLevelType w:val="hybridMultilevel"/>
    <w:tmpl w:val="A5BC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7C11"/>
    <w:multiLevelType w:val="hybridMultilevel"/>
    <w:tmpl w:val="1704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52C91"/>
    <w:multiLevelType w:val="hybridMultilevel"/>
    <w:tmpl w:val="0C128FD0"/>
    <w:lvl w:ilvl="0" w:tplc="90163B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B6C5E"/>
    <w:rsid w:val="00112196"/>
    <w:rsid w:val="00362BD0"/>
    <w:rsid w:val="00476FDD"/>
    <w:rsid w:val="004B39B9"/>
    <w:rsid w:val="00900863"/>
    <w:rsid w:val="00BD72F8"/>
    <w:rsid w:val="00D23239"/>
    <w:rsid w:val="00DF1C37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B3AB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12196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BD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H5VRHAXFEW3S-747-629</_dlc_DocId>
    <_dlc_DocIdUrl xmlns="b582dbf1-bcaa-4613-9a4c-8b7010640233">
      <Url>http://www.eduportal44.ru/Krasnoe/SopSchool/_layouts/15/DocIdRedir.aspx?ID=H5VRHAXFEW3S-747-629</Url>
      <Description>H5VRHAXFEW3S-747-629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0A53A0-8964-4420-A846-3A6CD0D53C83}"/>
</file>

<file path=customXml/itemProps2.xml><?xml version="1.0" encoding="utf-8"?>
<ds:datastoreItem xmlns:ds="http://schemas.openxmlformats.org/officeDocument/2006/customXml" ds:itemID="{603EA2EB-DE13-47E1-9D1E-7AC76C6C3875}"/>
</file>

<file path=customXml/itemProps3.xml><?xml version="1.0" encoding="utf-8"?>
<ds:datastoreItem xmlns:ds="http://schemas.openxmlformats.org/officeDocument/2006/customXml" ds:itemID="{9CDC1721-2174-4394-BFAE-5681AF3786C2}"/>
</file>

<file path=customXml/itemProps4.xml><?xml version="1.0" encoding="utf-8"?>
<ds:datastoreItem xmlns:ds="http://schemas.openxmlformats.org/officeDocument/2006/customXml" ds:itemID="{C6736A41-C0AF-4FC8-BDDB-53BD0D16C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2020-04-20T13:53:00Z</dcterms:created>
  <dcterms:modified xsi:type="dcterms:W3CDTF">2020-04-20T13:53:00Z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b06ce73d-6d87-4b4e-b267-769b962c6d38</vt:lpwstr>
  </property>
</Properties>
</file>