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38" w:rsidRPr="00350138" w:rsidRDefault="00350138" w:rsidP="003501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:rsidR="00350138" w:rsidRDefault="00350138" w:rsidP="00350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9 класса</w:t>
      </w:r>
    </w:p>
    <w:p w:rsidR="00350138" w:rsidRDefault="00350138" w:rsidP="00350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27.04-30</w:t>
      </w:r>
      <w:r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214"/>
        <w:gridCol w:w="2852"/>
        <w:gridCol w:w="2421"/>
        <w:gridCol w:w="1837"/>
        <w:gridCol w:w="638"/>
      </w:tblGrid>
      <w:tr w:rsidR="00350138" w:rsidTr="0035013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родителям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P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 задания 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печатной тетради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 50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 задания 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печатной тетради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 смотри приложение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9D6B2F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56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</w:t>
            </w:r>
            <w:r w:rsidR="009D6B2F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 таблицу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родителям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9D6B2F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013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 w:rsidR="009D6B2F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 смотри приложение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E813A5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</w:t>
            </w:r>
            <w:r w:rsidR="00736F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 таблицу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38" w:rsidTr="00350138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736F62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Default="00350138" w:rsidP="003501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62" w:rsidTr="00F32A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736F62" w:rsidRDefault="00736F62" w:rsidP="0073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736F62" w:rsidRDefault="00736F62" w:rsidP="0073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</w:tcPr>
          <w:p w:rsidR="00736F62" w:rsidRDefault="00736F62" w:rsidP="0073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736F62" w:rsidRDefault="00736F62" w:rsidP="0073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</w:tcPr>
          <w:p w:rsidR="00736F62" w:rsidRDefault="00736F62" w:rsidP="0073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62" w:rsidTr="00350138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4.3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62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156,157, 165,166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62" w:rsidTr="0035013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  <w:r>
              <w:t xml:space="preserve"> </w:t>
            </w:r>
          </w:p>
          <w:p w:rsidR="00736F62" w:rsidRDefault="00736F62" w:rsidP="00736F62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t>Туризм как вид активного отдыха</w:t>
            </w:r>
          </w:p>
          <w:p w:rsidR="00736F62" w:rsidRDefault="00736F62" w:rsidP="00736F62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62" w:rsidTr="00736F6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62" w:rsidTr="00350138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</w:t>
            </w: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F62" w:rsidTr="00350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работу над ошибками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62" w:rsidRDefault="00736F62" w:rsidP="00736F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138" w:rsidRDefault="00350138" w:rsidP="00350138">
      <w:pPr>
        <w:rPr>
          <w:rFonts w:ascii="Times New Roman" w:hAnsi="Times New Roman" w:cs="Times New Roman"/>
          <w:sz w:val="28"/>
          <w:szCs w:val="28"/>
        </w:rPr>
      </w:pPr>
    </w:p>
    <w:p w:rsidR="005B161E" w:rsidRDefault="009D6B2F">
      <w:r>
        <w:t>Тест по географии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 xml:space="preserve">1.Определите субъект </w:t>
      </w:r>
      <w:proofErr w:type="spellStart"/>
      <w:proofErr w:type="gramStart"/>
      <w:r>
        <w:rPr>
          <w:rFonts w:ascii="&amp;quot" w:hAnsi="&amp;quot"/>
          <w:i/>
          <w:iCs/>
          <w:color w:val="333333"/>
          <w:sz w:val="21"/>
          <w:szCs w:val="21"/>
        </w:rPr>
        <w:t>России,входящий</w:t>
      </w:r>
      <w:proofErr w:type="spellEnd"/>
      <w:proofErr w:type="gram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 в состав Урала.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1)Республика Чувашия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2)Республика Удмуртия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3)Астраханская область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4)Тюменская область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 xml:space="preserve">2.Определите столицу </w:t>
      </w:r>
      <w:proofErr w:type="spellStart"/>
      <w:proofErr w:type="gramStart"/>
      <w:r>
        <w:rPr>
          <w:rFonts w:ascii="&amp;quot" w:hAnsi="&amp;quot"/>
          <w:i/>
          <w:iCs/>
          <w:color w:val="333333"/>
          <w:sz w:val="21"/>
          <w:szCs w:val="21"/>
        </w:rPr>
        <w:t>республики,которая</w:t>
      </w:r>
      <w:proofErr w:type="spellEnd"/>
      <w:proofErr w:type="gram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 входит в состав Уральского района.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1)Челябинск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2)Ижевск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3)Казань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4)Екатеринбург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 xml:space="preserve">3.Выделите </w:t>
      </w:r>
      <w:proofErr w:type="spellStart"/>
      <w:proofErr w:type="gramStart"/>
      <w:r>
        <w:rPr>
          <w:rFonts w:ascii="&amp;quot" w:hAnsi="&amp;quot"/>
          <w:i/>
          <w:iCs/>
          <w:color w:val="333333"/>
          <w:sz w:val="21"/>
          <w:szCs w:val="21"/>
        </w:rPr>
        <w:t>вариант,в</w:t>
      </w:r>
      <w:proofErr w:type="spellEnd"/>
      <w:proofErr w:type="gram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 котором указаны названия </w:t>
      </w:r>
      <w:proofErr w:type="spellStart"/>
      <w:r>
        <w:rPr>
          <w:rFonts w:ascii="&amp;quot" w:hAnsi="&amp;quot"/>
          <w:i/>
          <w:iCs/>
          <w:color w:val="333333"/>
          <w:sz w:val="21"/>
          <w:szCs w:val="21"/>
        </w:rPr>
        <w:t>народов,компактно</w:t>
      </w:r>
      <w:proofErr w:type="spell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 проживающих в пределах Урала.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1)башкиры и татары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2)удмурты и башкиры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3)эвенки и буряты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4)русские и якуты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>4.Выделите город в составе Уральского района.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1)Барнаул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2)Пермь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3)Омск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4)Казань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>5.Определите верные утверждения.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а) Урал располагает разнообразными полезными ископаемыми.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lastRenderedPageBreak/>
        <w:t>б)Район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отличается разнообразием природы и сложной экологической ситуацией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1)верно </w:t>
      </w:r>
      <w:proofErr w:type="gramStart"/>
      <w:r>
        <w:rPr>
          <w:rFonts w:ascii="&amp;quot" w:hAnsi="&amp;quot"/>
          <w:color w:val="333333"/>
          <w:sz w:val="21"/>
          <w:szCs w:val="21"/>
        </w:rPr>
        <w:t>только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а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2)верно только б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3)верны оба утверждения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4)оба утверждения неверны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>6.Определите верные утверждения.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t>а)на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Урале проживает более 50 млн. человек.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t>б)Урал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располагает разнообразными природными </w:t>
      </w:r>
      <w:proofErr w:type="spellStart"/>
      <w:r>
        <w:rPr>
          <w:rFonts w:ascii="&amp;quot" w:hAnsi="&amp;quot"/>
          <w:color w:val="333333"/>
          <w:sz w:val="21"/>
          <w:szCs w:val="21"/>
        </w:rPr>
        <w:t>богатствами,но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 их добыча и эксплуатация затрудняется сложными природными условиями.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1)верно </w:t>
      </w:r>
      <w:proofErr w:type="gramStart"/>
      <w:r>
        <w:rPr>
          <w:rFonts w:ascii="&amp;quot" w:hAnsi="&amp;quot"/>
          <w:color w:val="333333"/>
          <w:sz w:val="21"/>
          <w:szCs w:val="21"/>
        </w:rPr>
        <w:t>только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а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2)верно только б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3)верны оба утверждения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4)оба утверждения неверны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 xml:space="preserve">7.Определите </w:t>
      </w:r>
      <w:proofErr w:type="spellStart"/>
      <w:proofErr w:type="gramStart"/>
      <w:r>
        <w:rPr>
          <w:rFonts w:ascii="&amp;quot" w:hAnsi="&amp;quot"/>
          <w:i/>
          <w:iCs/>
          <w:color w:val="333333"/>
          <w:sz w:val="21"/>
          <w:szCs w:val="21"/>
        </w:rPr>
        <w:t>отрасль,которая</w:t>
      </w:r>
      <w:proofErr w:type="spellEnd"/>
      <w:proofErr w:type="gramEnd"/>
      <w:r>
        <w:rPr>
          <w:rFonts w:ascii="&amp;quot" w:hAnsi="&amp;quot"/>
          <w:i/>
          <w:iCs/>
          <w:color w:val="333333"/>
          <w:sz w:val="21"/>
          <w:szCs w:val="21"/>
        </w:rPr>
        <w:t xml:space="preserve"> «олицетворяет» экономику Урала.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1)пищевая экономика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2)лесная промышленность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3)цветная металлургия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4) фармацевтическая промышленность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>8.Выберите верное утверждение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t>а)Урал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является крупнейшим поставщиком каменного </w:t>
      </w:r>
      <w:proofErr w:type="spellStart"/>
      <w:r>
        <w:rPr>
          <w:rFonts w:ascii="&amp;quot" w:hAnsi="&amp;quot"/>
          <w:color w:val="333333"/>
          <w:sz w:val="21"/>
          <w:szCs w:val="21"/>
        </w:rPr>
        <w:t>угля,природного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 газа и нефти в другие регионы страны.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t>б)</w:t>
      </w:r>
      <w:proofErr w:type="spellStart"/>
      <w:r>
        <w:rPr>
          <w:rFonts w:ascii="&amp;quot" w:hAnsi="&amp;quot"/>
          <w:color w:val="333333"/>
          <w:sz w:val="21"/>
          <w:szCs w:val="21"/>
        </w:rPr>
        <w:t>Екатеринбург</w:t>
      </w:r>
      <w:proofErr w:type="gramEnd"/>
      <w:r>
        <w:rPr>
          <w:rFonts w:ascii="&amp;quot" w:hAnsi="&amp;quot"/>
          <w:color w:val="333333"/>
          <w:sz w:val="21"/>
          <w:szCs w:val="21"/>
        </w:rPr>
        <w:t>,Челябинск,Нижний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 Тагил-крупные города и мощные промышленные центры Урала.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1)верно </w:t>
      </w:r>
      <w:proofErr w:type="gramStart"/>
      <w:r>
        <w:rPr>
          <w:rFonts w:ascii="&amp;quot" w:hAnsi="&amp;quot"/>
          <w:color w:val="333333"/>
          <w:sz w:val="21"/>
          <w:szCs w:val="21"/>
        </w:rPr>
        <w:t>только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а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2)верно только б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3)верны оба утверждения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4)оба утверждения неверны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i/>
          <w:iCs/>
          <w:color w:val="333333"/>
          <w:sz w:val="21"/>
          <w:szCs w:val="21"/>
        </w:rPr>
        <w:t>9.Выберите верное утверждение.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t>а)Химическая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и лесная промышленность получили развитие в Уральском районе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Fonts w:ascii="&amp;quot" w:hAnsi="&amp;quot"/>
          <w:color w:val="333333"/>
          <w:sz w:val="21"/>
          <w:szCs w:val="21"/>
        </w:rPr>
        <w:t>б)На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территории Урала имеются месторождения калийных солей, природного газа и нефти.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1)верно </w:t>
      </w:r>
      <w:proofErr w:type="gramStart"/>
      <w:r>
        <w:rPr>
          <w:rFonts w:ascii="&amp;quot" w:hAnsi="&amp;quot"/>
          <w:color w:val="333333"/>
          <w:sz w:val="21"/>
          <w:szCs w:val="21"/>
        </w:rPr>
        <w:t>только</w:t>
      </w:r>
      <w:proofErr w:type="gramEnd"/>
      <w:r>
        <w:rPr>
          <w:rFonts w:ascii="&amp;quot" w:hAnsi="&amp;quot"/>
          <w:color w:val="333333"/>
          <w:sz w:val="21"/>
          <w:szCs w:val="21"/>
        </w:rPr>
        <w:t xml:space="preserve"> а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2)верно только б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3)верны оба утверждения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lastRenderedPageBreak/>
        <w:t>4)оба утверждения неверны</w:t>
      </w:r>
    </w:p>
    <w:p w:rsidR="009D6B2F" w:rsidRDefault="009D6B2F" w:rsidP="009D6B2F">
      <w:pPr>
        <w:pStyle w:val="a4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</w:p>
    <w:p w:rsidR="009D6B2F" w:rsidRDefault="00E813A5">
      <w:r>
        <w:t>Тест география 2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</w:t>
      </w:r>
      <w:proofErr w:type="spellEnd"/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Сибирский экономический район входят следующие субъекты РФ…</w:t>
      </w:r>
      <w:r w:rsidRPr="00E813A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Краснодарский край В) Кемеровская область .</w:t>
      </w:r>
      <w:r w:rsidRPr="00E813A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Новосибирская </w:t>
      </w:r>
      <w:proofErr w:type="gramStart"/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.</w:t>
      </w:r>
      <w:proofErr w:type="gramEnd"/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Самарская область.</w:t>
      </w:r>
      <w:r w:rsidRPr="00E813A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в виде букв.</w:t>
      </w:r>
    </w:p>
    <w:p w:rsidR="00E813A5" w:rsidRPr="00E813A5" w:rsidRDefault="00E813A5" w:rsidP="00E813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пе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ниже ре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ад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центр по чис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на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яв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городом-миллионером?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Новосибирская область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Ханты-Мансийский АО — Югра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Ивановская область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Республика Коми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в виде буквы</w:t>
      </w:r>
    </w:p>
    <w:p w:rsidR="00E813A5" w:rsidRPr="00E813A5" w:rsidRDefault="00E813A5" w:rsidP="00E813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из пе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регионов Рос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производится наи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добыча нефти?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область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Татарстан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Ханты-Мансийский АО — Югра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Коми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в виде буквы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№ 4 и 5 выполняются по приведенному ниже тексту: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Производственное объединение «</w:t>
      </w:r>
      <w:proofErr w:type="spellStart"/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Гормаш</w:t>
      </w:r>
      <w:proofErr w:type="spellEnd"/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Киселёвске (Кемеровская область) специализируется на производстве горно-шахтного оборудования, которое пользуется спросом на всех угледобывающих предприятиях Кузбасса (Кемеровской области).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Карты какого географического региона России необходимо выбрать, чтобы более детально изучить регион, в котором расположен г. Киселёвск?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Урала В) Восточной Сибири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Западной Сибири Г) Европейского Севера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в виде буквы.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ещё одну причину, кроме наличия потребителя, объясняющую размещение в г. Киселёвске производства </w:t>
      </w:r>
      <w:proofErr w:type="spellStart"/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горношахтного</w:t>
      </w:r>
      <w:proofErr w:type="spellEnd"/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оборудования?</w:t>
      </w:r>
    </w:p>
    <w:p w:rsidR="00E813A5" w:rsidRPr="00E813A5" w:rsidRDefault="00E813A5" w:rsidP="00E813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запишите.</w:t>
      </w:r>
    </w:p>
    <w:p w:rsidR="00E813A5" w:rsidRPr="00E813A5" w:rsidRDefault="00E813A5" w:rsidP="00E813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регион Рос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по его крат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описанию.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область богата углём, железными и полиметаллическими рудами. Природные условия относительно благоприятны для развития сельского хозяйства. Доля городского населения превышает 80%. Добыча высококачественного угля ведётся как открытым, так и шахтным способом. Кроме того, здесь развиты мощная чёрная металлургия (в одном городе размещено два комбината полного цикла), цветная металлургия, машиностроение (в том числе тяжёлое), химическая промышленность (производство азотных удобрений в областном центре) и другие отрасли.</w:t>
      </w:r>
      <w:r w:rsidRPr="00E813A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словом.</w:t>
      </w:r>
    </w:p>
    <w:p w:rsidR="00E813A5" w:rsidRPr="00E813A5" w:rsidRDefault="00E813A5" w:rsidP="00E813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из пе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Рос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уг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про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яв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одной из ос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хозяйства?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Краснодарский край В) Кемеровская область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Астраханская область Г) Республика Карелия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в виде буквы.</w:t>
      </w:r>
    </w:p>
    <w:p w:rsidR="00E813A5" w:rsidRPr="00E813A5" w:rsidRDefault="00E813A5" w:rsidP="00E813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Pr="00E813A5" w:rsidRDefault="00E813A5" w:rsidP="00E813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море, которое омывает район?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словом.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Определите какой город имеет географические координаты 54° с.ш.73°в.д.</w:t>
      </w:r>
    </w:p>
    <w:p w:rsidR="00E813A5" w:rsidRPr="00E813A5" w:rsidRDefault="00E813A5" w:rsidP="00E8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 запишите словом.</w:t>
      </w:r>
    </w:p>
    <w:p w:rsidR="00E813A5" w:rsidRPr="00E813A5" w:rsidRDefault="00E813A5" w:rsidP="00E813A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A5" w:rsidRDefault="00E813A5"/>
    <w:p w:rsidR="00736F62" w:rsidRDefault="00736F62"/>
    <w:p w:rsidR="00736F62" w:rsidRDefault="00736F62"/>
    <w:p w:rsidR="00736F62" w:rsidRDefault="00736F62"/>
    <w:p w:rsidR="00736F62" w:rsidRPr="00736F62" w:rsidRDefault="00736F62" w:rsidP="00736F6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736F62"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 w:rsidRPr="00736F62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аблица по </w:t>
      </w:r>
      <w:proofErr w:type="spellStart"/>
      <w:r w:rsidRPr="00736F62">
        <w:rPr>
          <w:rFonts w:ascii="&amp;quot" w:eastAsia="Times New Roman" w:hAnsi="&amp;quot" w:cs="Times New Roman"/>
          <w:sz w:val="24"/>
          <w:szCs w:val="24"/>
          <w:lang w:eastAsia="ru-RU"/>
        </w:rPr>
        <w:t>физ</w:t>
      </w:r>
      <w:proofErr w:type="spellEnd"/>
      <w:r w:rsidRPr="00736F62">
        <w:rPr>
          <w:rFonts w:ascii="&amp;quot" w:eastAsia="Times New Roman" w:hAnsi="&amp;quot" w:cs="Times New Roman"/>
          <w:sz w:val="24"/>
          <w:szCs w:val="24"/>
          <w:lang w:eastAsia="ru-RU"/>
        </w:rPr>
        <w:t>-ре</w:t>
      </w:r>
    </w:p>
    <w:p w:rsidR="00736F62" w:rsidRPr="00736F62" w:rsidRDefault="00736F62" w:rsidP="00736F6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36F62" w:rsidRPr="00736F62" w:rsidTr="00C90C92"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36F62" w:rsidRPr="00736F62" w:rsidTr="00C90C92"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t>Ч</w:t>
            </w: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отжиманий</w:t>
            </w: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736F62" w:rsidRPr="00736F62" w:rsidTr="00C90C92"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подъём туловища</w:t>
            </w: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736F62" w:rsidRPr="00736F62" w:rsidTr="00C90C92"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t>Ч</w:t>
            </w: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приседаний  за 1 мин</w:t>
            </w: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736F62" w:rsidRPr="00736F62" w:rsidTr="00C90C92"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736F62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Бег мин</w:t>
            </w: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736F62" w:rsidRPr="00736F62" w:rsidRDefault="00736F62" w:rsidP="00736F62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736F62" w:rsidRDefault="00736F62"/>
    <w:p w:rsidR="00736F62" w:rsidRDefault="00736F62"/>
    <w:p w:rsidR="00736F62" w:rsidRDefault="00736F62"/>
    <w:p w:rsidR="00736F62" w:rsidRDefault="00736F62"/>
    <w:p w:rsidR="00736F62" w:rsidRDefault="00736F62"/>
    <w:p w:rsidR="00736F62" w:rsidRDefault="00736F62"/>
    <w:p w:rsidR="00736F62" w:rsidRDefault="00524552">
      <w:r>
        <w:t>Химия</w:t>
      </w:r>
    </w:p>
    <w:p w:rsidR="00524552" w:rsidRDefault="00524552">
      <w:proofErr w:type="spellStart"/>
      <w:proofErr w:type="gramStart"/>
      <w:r>
        <w:t>Прорешиваешь</w:t>
      </w:r>
      <w:proofErr w:type="spellEnd"/>
      <w:r>
        <w:t>,  а</w:t>
      </w:r>
      <w:proofErr w:type="gramEnd"/>
      <w:r>
        <w:t xml:space="preserve"> потом ответ. Не будет решения, ответы не зачту</w:t>
      </w:r>
      <w:bookmarkStart w:id="0" w:name="_GoBack"/>
      <w:bookmarkEnd w:id="0"/>
    </w:p>
    <w:p w:rsidR="00524552" w:rsidRPr="00A80BE8" w:rsidRDefault="00524552" w:rsidP="00524552">
      <w:pPr>
        <w:spacing w:line="276" w:lineRule="auto"/>
        <w:rPr>
          <w:b/>
          <w:i/>
        </w:rPr>
      </w:pPr>
      <w:r w:rsidRPr="00A80BE8">
        <w:rPr>
          <w:b/>
        </w:rPr>
        <w:t>Часть 1</w:t>
      </w:r>
      <w:r w:rsidRPr="00A80BE8">
        <w:t xml:space="preserve"> </w:t>
      </w:r>
    </w:p>
    <w:tbl>
      <w:tblPr>
        <w:tblW w:w="5121" w:type="pct"/>
        <w:tblInd w:w="-113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9571"/>
      </w:tblGrid>
      <w:tr w:rsidR="00524552" w:rsidRPr="0028776D" w:rsidTr="00C90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552" w:rsidRPr="0028776D" w:rsidRDefault="00524552" w:rsidP="00C90C92">
            <w:pPr>
              <w:rPr>
                <w:b/>
                <w:i/>
              </w:rPr>
            </w:pPr>
            <w:r>
              <w:rPr>
                <w:i/>
              </w:rPr>
              <w:t>Ответом к заданиям 1-10 является одна цифра, которая соответствует номеру правильного ответа.</w:t>
            </w:r>
          </w:p>
        </w:tc>
      </w:tr>
    </w:tbl>
    <w:tbl>
      <w:tblPr>
        <w:tblStyle w:val="a3"/>
        <w:tblW w:w="1119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2810"/>
        <w:gridCol w:w="2778"/>
        <w:gridCol w:w="2766"/>
      </w:tblGrid>
      <w:tr w:rsidR="00524552" w:rsidRPr="00A80BE8" w:rsidTr="00C90C92">
        <w:tc>
          <w:tcPr>
            <w:tcW w:w="11199" w:type="dxa"/>
            <w:gridSpan w:val="4"/>
          </w:tcPr>
          <w:p w:rsidR="00524552" w:rsidRPr="00A80BE8" w:rsidRDefault="00524552" w:rsidP="00C90C92">
            <w:pPr>
              <w:tabs>
                <w:tab w:val="left" w:pos="525"/>
              </w:tabs>
              <w:spacing w:after="200" w:line="276" w:lineRule="auto"/>
              <w:contextualSpacing/>
            </w:pPr>
            <w:r w:rsidRPr="00A80BE8">
              <w:t>1. Ряд, в котором расположены только кислоты</w:t>
            </w:r>
          </w:p>
        </w:tc>
      </w:tr>
      <w:tr w:rsidR="00524552" w:rsidRPr="00A80BE8" w:rsidTr="00C90C92">
        <w:tc>
          <w:tcPr>
            <w:tcW w:w="2845" w:type="dxa"/>
          </w:tcPr>
          <w:p w:rsidR="00524552" w:rsidRPr="00A80BE8" w:rsidRDefault="00524552" w:rsidP="00C90C92">
            <w:pPr>
              <w:spacing w:after="200" w:line="276" w:lineRule="auto"/>
              <w:ind w:left="360"/>
            </w:pPr>
            <w:r w:rsidRPr="00A80BE8">
              <w:t>1)</w:t>
            </w:r>
            <w:proofErr w:type="spellStart"/>
            <w:r w:rsidRPr="00A80BE8">
              <w:rPr>
                <w:lang w:val="en-US"/>
              </w:rPr>
              <w:t>CaO</w:t>
            </w:r>
            <w:proofErr w:type="spellEnd"/>
            <w:r w:rsidRPr="00A80BE8">
              <w:t xml:space="preserve">, </w:t>
            </w:r>
            <w:r w:rsidRPr="00A80BE8">
              <w:rPr>
                <w:lang w:val="en-US"/>
              </w:rPr>
              <w:t>SO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, N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  <w:r w:rsidRPr="00A80BE8">
              <w:rPr>
                <w:vertAlign w:val="subscript"/>
                <w:lang w:val="en-US"/>
              </w:rPr>
              <w:t>5</w:t>
            </w:r>
          </w:p>
        </w:tc>
        <w:tc>
          <w:tcPr>
            <w:tcW w:w="2810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 xml:space="preserve">2) </w:t>
            </w:r>
            <w:proofErr w:type="spellStart"/>
            <w:r>
              <w:rPr>
                <w:lang w:val="en-US"/>
              </w:rPr>
              <w:t>Nа</w:t>
            </w:r>
            <w:r w:rsidRPr="00A80BE8">
              <w:rPr>
                <w:lang w:val="en-US"/>
              </w:rPr>
              <w:t>OH</w:t>
            </w:r>
            <w:proofErr w:type="spellEnd"/>
            <w:r w:rsidRPr="00A80BE8">
              <w:rPr>
                <w:lang w:val="en-US"/>
              </w:rPr>
              <w:t xml:space="preserve">, </w:t>
            </w:r>
            <w:proofErr w:type="spellStart"/>
            <w:r w:rsidRPr="00A80BE8">
              <w:rPr>
                <w:lang w:val="en-US"/>
              </w:rPr>
              <w:t>CuO</w:t>
            </w:r>
            <w:proofErr w:type="spellEnd"/>
            <w:r w:rsidRPr="00A80BE8">
              <w:rPr>
                <w:lang w:val="en-US"/>
              </w:rPr>
              <w:t>, CO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 xml:space="preserve">, </w:t>
            </w:r>
          </w:p>
        </w:tc>
        <w:tc>
          <w:tcPr>
            <w:tcW w:w="2778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 xml:space="preserve">3) </w:t>
            </w:r>
            <w:proofErr w:type="spellStart"/>
            <w:r w:rsidRPr="00A80BE8">
              <w:rPr>
                <w:lang w:val="en-US"/>
              </w:rPr>
              <w:t>HCl</w:t>
            </w:r>
            <w:proofErr w:type="spellEnd"/>
            <w:r w:rsidRPr="00A80BE8">
              <w:rPr>
                <w:lang w:val="en-US"/>
              </w:rPr>
              <w:t>, 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4, </w:t>
            </w:r>
            <w:r w:rsidRPr="00A80BE8">
              <w:rPr>
                <w:lang w:val="en-US"/>
              </w:rPr>
              <w:t>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 xml:space="preserve"> SiO</w:t>
            </w:r>
            <w:r w:rsidRPr="00A80BE8">
              <w:rPr>
                <w:vertAlign w:val="subscript"/>
                <w:lang w:val="en-US"/>
              </w:rPr>
              <w:t>3</w:t>
            </w:r>
            <w:r w:rsidRPr="00A80BE8">
              <w:rPr>
                <w:lang w:val="en-US"/>
              </w:rPr>
              <w:t>,</w:t>
            </w:r>
          </w:p>
        </w:tc>
        <w:tc>
          <w:tcPr>
            <w:tcW w:w="2766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 xml:space="preserve">4) </w:t>
            </w:r>
            <w:proofErr w:type="spellStart"/>
            <w:r w:rsidRPr="00A80BE8">
              <w:rPr>
                <w:lang w:val="en-US"/>
              </w:rPr>
              <w:t>NaBr</w:t>
            </w:r>
            <w:proofErr w:type="spellEnd"/>
            <w:r w:rsidRPr="00A80BE8">
              <w:rPr>
                <w:lang w:val="en-US"/>
              </w:rPr>
              <w:t xml:space="preserve">, </w:t>
            </w:r>
            <w:proofErr w:type="spellStart"/>
            <w:r w:rsidRPr="00A80BE8">
              <w:rPr>
                <w:lang w:val="en-US"/>
              </w:rPr>
              <w:t>FeO</w:t>
            </w:r>
            <w:proofErr w:type="spellEnd"/>
            <w:r w:rsidRPr="00A80BE8">
              <w:rPr>
                <w:lang w:val="en-US"/>
              </w:rPr>
              <w:t>, 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</w:p>
          <w:p w:rsidR="00524552" w:rsidRPr="00A80BE8" w:rsidRDefault="00524552" w:rsidP="00C90C92">
            <w:pPr>
              <w:spacing w:after="200" w:line="276" w:lineRule="auto"/>
              <w:contextualSpacing/>
            </w:pPr>
          </w:p>
        </w:tc>
      </w:tr>
      <w:tr w:rsidR="00524552" w:rsidRPr="00A80BE8" w:rsidTr="00C90C92">
        <w:tc>
          <w:tcPr>
            <w:tcW w:w="11199" w:type="dxa"/>
            <w:gridSpan w:val="4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>2. Наиболее сильно металлические свойства выражены у атома</w:t>
            </w:r>
          </w:p>
        </w:tc>
      </w:tr>
      <w:tr w:rsidR="00524552" w:rsidRPr="00A80BE8" w:rsidTr="00C90C92">
        <w:tc>
          <w:tcPr>
            <w:tcW w:w="2845" w:type="dxa"/>
          </w:tcPr>
          <w:p w:rsidR="00524552" w:rsidRPr="00A80BE8" w:rsidRDefault="00524552" w:rsidP="00C90C92">
            <w:pPr>
              <w:spacing w:after="200" w:line="276" w:lineRule="auto"/>
              <w:ind w:left="360"/>
            </w:pPr>
            <w:r w:rsidRPr="00A80BE8">
              <w:t>1)кальция</w:t>
            </w:r>
          </w:p>
        </w:tc>
        <w:tc>
          <w:tcPr>
            <w:tcW w:w="2810" w:type="dxa"/>
          </w:tcPr>
          <w:p w:rsidR="00524552" w:rsidRPr="00A80BE8" w:rsidRDefault="00524552" w:rsidP="00C90C92">
            <w:pPr>
              <w:spacing w:after="200" w:line="276" w:lineRule="auto"/>
              <w:ind w:left="360"/>
            </w:pPr>
            <w:r w:rsidRPr="00A80BE8">
              <w:t>2) натрия</w:t>
            </w:r>
          </w:p>
        </w:tc>
        <w:tc>
          <w:tcPr>
            <w:tcW w:w="2778" w:type="dxa"/>
          </w:tcPr>
          <w:p w:rsidR="00524552" w:rsidRPr="008E4BC4" w:rsidRDefault="00524552" w:rsidP="00C90C92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rFonts w:eastAsiaTheme="minorHAnsi"/>
                <w:lang w:eastAsia="en-US"/>
              </w:rPr>
            </w:pPr>
            <w:r w:rsidRPr="008E4BC4">
              <w:rPr>
                <w:rFonts w:eastAsiaTheme="minorHAnsi"/>
                <w:lang w:eastAsia="en-US"/>
              </w:rPr>
              <w:t>калия</w:t>
            </w:r>
          </w:p>
        </w:tc>
        <w:tc>
          <w:tcPr>
            <w:tcW w:w="2766" w:type="dxa"/>
          </w:tcPr>
          <w:p w:rsidR="00524552" w:rsidRPr="00A80BE8" w:rsidRDefault="00524552" w:rsidP="00C90C92">
            <w:pPr>
              <w:spacing w:after="200" w:line="276" w:lineRule="auto"/>
              <w:ind w:left="360"/>
            </w:pPr>
            <w:r w:rsidRPr="00A80BE8">
              <w:t>4)магния</w:t>
            </w:r>
          </w:p>
          <w:p w:rsidR="00524552" w:rsidRPr="00A80BE8" w:rsidRDefault="00524552" w:rsidP="00C90C92">
            <w:pPr>
              <w:spacing w:after="200" w:line="276" w:lineRule="auto"/>
              <w:ind w:left="720"/>
              <w:contextualSpacing/>
            </w:pPr>
          </w:p>
        </w:tc>
      </w:tr>
      <w:tr w:rsidR="00524552" w:rsidRPr="00A80BE8" w:rsidTr="00C90C92">
        <w:tc>
          <w:tcPr>
            <w:tcW w:w="11199" w:type="dxa"/>
            <w:gridSpan w:val="4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>
              <w:t>3. Раствор серной кислоты</w:t>
            </w:r>
            <w:r w:rsidRPr="00A80BE8">
              <w:t xml:space="preserve"> реагирует со всеми веществами в ряду</w:t>
            </w:r>
          </w:p>
        </w:tc>
      </w:tr>
      <w:tr w:rsidR="00524552" w:rsidRPr="00A80BE8" w:rsidTr="00C90C92">
        <w:tc>
          <w:tcPr>
            <w:tcW w:w="2845" w:type="dxa"/>
          </w:tcPr>
          <w:p w:rsidR="00524552" w:rsidRPr="00F9196B" w:rsidRDefault="00524552" w:rsidP="00C90C92">
            <w:pPr>
              <w:spacing w:after="200" w:line="276" w:lineRule="auto"/>
              <w:ind w:left="360"/>
              <w:rPr>
                <w:lang w:val="en-US"/>
              </w:rPr>
            </w:pPr>
            <w:r w:rsidRPr="00F9196B">
              <w:rPr>
                <w:lang w:val="en-US"/>
              </w:rPr>
              <w:t>1)</w:t>
            </w:r>
            <w:r w:rsidRPr="00A80BE8">
              <w:rPr>
                <w:lang w:val="en-US"/>
              </w:rPr>
              <w:t xml:space="preserve"> Zn</w:t>
            </w:r>
            <w:r w:rsidRPr="00F9196B">
              <w:rPr>
                <w:lang w:val="en-US"/>
              </w:rPr>
              <w:t xml:space="preserve">, </w:t>
            </w:r>
            <w:proofErr w:type="spellStart"/>
            <w:r w:rsidRPr="00A80BE8">
              <w:rPr>
                <w:lang w:val="en-US"/>
              </w:rPr>
              <w:t>CuO</w:t>
            </w:r>
            <w:proofErr w:type="spellEnd"/>
            <w:r w:rsidRPr="00F9196B">
              <w:rPr>
                <w:lang w:val="en-US"/>
              </w:rPr>
              <w:t xml:space="preserve">, </w:t>
            </w:r>
            <w:proofErr w:type="spellStart"/>
            <w:r w:rsidRPr="00A80BE8">
              <w:rPr>
                <w:lang w:val="en-US"/>
              </w:rPr>
              <w:t>NaOH</w:t>
            </w:r>
            <w:proofErr w:type="spellEnd"/>
            <w:r w:rsidRPr="00A80BE8">
              <w:rPr>
                <w:lang w:val="en-US"/>
              </w:rPr>
              <w:t xml:space="preserve"> </w:t>
            </w:r>
          </w:p>
        </w:tc>
        <w:tc>
          <w:tcPr>
            <w:tcW w:w="2810" w:type="dxa"/>
          </w:tcPr>
          <w:p w:rsidR="00524552" w:rsidRPr="00A80BE8" w:rsidRDefault="00524552" w:rsidP="00C90C92">
            <w:pPr>
              <w:spacing w:after="200" w:line="276" w:lineRule="auto"/>
              <w:ind w:left="360"/>
            </w:pPr>
            <w:r w:rsidRPr="00A80BE8">
              <w:t>2)</w:t>
            </w:r>
            <w:r w:rsidRPr="00A80BE8">
              <w:rPr>
                <w:lang w:val="en-US"/>
              </w:rPr>
              <w:t xml:space="preserve"> H</w:t>
            </w:r>
            <w:r w:rsidRPr="00F9196B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  <w:r w:rsidRPr="00F9196B">
              <w:rPr>
                <w:lang w:val="en-US"/>
              </w:rPr>
              <w:t xml:space="preserve">, </w:t>
            </w:r>
            <w:r w:rsidRPr="00A80BE8">
              <w:rPr>
                <w:lang w:val="en-US"/>
              </w:rPr>
              <w:t>Na</w:t>
            </w:r>
            <w:r w:rsidRPr="00F9196B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  <w:r w:rsidRPr="00F9196B">
              <w:rPr>
                <w:lang w:val="en-US"/>
              </w:rPr>
              <w:t xml:space="preserve">, </w:t>
            </w:r>
            <w:r w:rsidRPr="00A80BE8">
              <w:rPr>
                <w:lang w:val="en-US"/>
              </w:rPr>
              <w:t>SO</w:t>
            </w:r>
            <w:r w:rsidRPr="00F9196B">
              <w:rPr>
                <w:vertAlign w:val="subscript"/>
                <w:lang w:val="en-US"/>
              </w:rPr>
              <w:t>2</w:t>
            </w:r>
          </w:p>
        </w:tc>
        <w:tc>
          <w:tcPr>
            <w:tcW w:w="2778" w:type="dxa"/>
          </w:tcPr>
          <w:p w:rsidR="00524552" w:rsidRPr="00A80BE8" w:rsidRDefault="00524552" w:rsidP="00C90C92">
            <w:pPr>
              <w:spacing w:after="200" w:line="276" w:lineRule="auto"/>
              <w:ind w:left="360"/>
            </w:pPr>
            <w:r w:rsidRPr="00A80BE8">
              <w:t>3)</w:t>
            </w:r>
            <w:r w:rsidRPr="00A80BE8">
              <w:rPr>
                <w:lang w:val="en-US"/>
              </w:rPr>
              <w:t>P</w:t>
            </w:r>
            <w:r w:rsidRPr="00853F34">
              <w:rPr>
                <w:vertAlign w:val="subscript"/>
              </w:rPr>
              <w:t>2</w:t>
            </w:r>
            <w:r w:rsidRPr="00A80BE8">
              <w:rPr>
                <w:lang w:val="en-US"/>
              </w:rPr>
              <w:t>O</w:t>
            </w:r>
            <w:r w:rsidRPr="00853F34">
              <w:rPr>
                <w:vertAlign w:val="subscript"/>
              </w:rPr>
              <w:t>5</w:t>
            </w:r>
            <w:r w:rsidRPr="00853F34">
              <w:t xml:space="preserve">, </w:t>
            </w:r>
            <w:proofErr w:type="spellStart"/>
            <w:r w:rsidRPr="00A80BE8">
              <w:rPr>
                <w:lang w:val="en-US"/>
              </w:rPr>
              <w:t>HCl</w:t>
            </w:r>
            <w:proofErr w:type="spellEnd"/>
            <w:r w:rsidRPr="00853F34">
              <w:t xml:space="preserve">, </w:t>
            </w:r>
            <w:proofErr w:type="spellStart"/>
            <w:r w:rsidRPr="00A80BE8">
              <w:rPr>
                <w:lang w:val="en-US"/>
              </w:rPr>
              <w:t>CaO</w:t>
            </w:r>
            <w:proofErr w:type="spellEnd"/>
          </w:p>
        </w:tc>
        <w:tc>
          <w:tcPr>
            <w:tcW w:w="2766" w:type="dxa"/>
          </w:tcPr>
          <w:p w:rsidR="00524552" w:rsidRPr="00A80BE8" w:rsidRDefault="00524552" w:rsidP="00C90C92">
            <w:pPr>
              <w:spacing w:after="200" w:line="276" w:lineRule="auto"/>
              <w:ind w:left="360"/>
            </w:pPr>
            <w:r w:rsidRPr="00A80BE8">
              <w:t>4)</w:t>
            </w:r>
            <w:proofErr w:type="spellStart"/>
            <w:r w:rsidRPr="00A80BE8">
              <w:rPr>
                <w:lang w:val="en-US"/>
              </w:rPr>
              <w:t>HCl</w:t>
            </w:r>
            <w:proofErr w:type="spellEnd"/>
            <w:r w:rsidRPr="00853F34">
              <w:t xml:space="preserve">, </w:t>
            </w:r>
            <w:r w:rsidRPr="00A80BE8">
              <w:rPr>
                <w:lang w:val="en-US"/>
              </w:rPr>
              <w:t>SO</w:t>
            </w:r>
            <w:r w:rsidRPr="00853F34">
              <w:rPr>
                <w:b/>
                <w:vertAlign w:val="subscript"/>
              </w:rPr>
              <w:t>3</w:t>
            </w:r>
            <w:r w:rsidRPr="00853F34">
              <w:rPr>
                <w:b/>
              </w:rPr>
              <w:t xml:space="preserve">, </w:t>
            </w:r>
            <w:proofErr w:type="spellStart"/>
            <w:r w:rsidRPr="00A80BE8">
              <w:rPr>
                <w:lang w:val="en-US"/>
              </w:rPr>
              <w:t>CuCl</w:t>
            </w:r>
            <w:proofErr w:type="spellEnd"/>
            <w:r w:rsidRPr="00853F34">
              <w:rPr>
                <w:vertAlign w:val="subscript"/>
              </w:rPr>
              <w:t>2</w:t>
            </w:r>
          </w:p>
          <w:p w:rsidR="00524552" w:rsidRPr="00A80BE8" w:rsidRDefault="00524552" w:rsidP="00C90C92">
            <w:pPr>
              <w:spacing w:after="200" w:line="276" w:lineRule="auto"/>
              <w:ind w:left="720"/>
              <w:contextualSpacing/>
            </w:pPr>
          </w:p>
        </w:tc>
      </w:tr>
      <w:tr w:rsidR="00524552" w:rsidRPr="00A80BE8" w:rsidTr="00C90C92">
        <w:trPr>
          <w:trHeight w:val="404"/>
        </w:trPr>
        <w:tc>
          <w:tcPr>
            <w:tcW w:w="11199" w:type="dxa"/>
            <w:gridSpan w:val="4"/>
          </w:tcPr>
          <w:p w:rsidR="00524552" w:rsidRPr="00A80BE8" w:rsidRDefault="00524552" w:rsidP="00C90C92">
            <w:pPr>
              <w:spacing w:after="200" w:line="276" w:lineRule="auto"/>
            </w:pPr>
            <w:r w:rsidRPr="00A80BE8">
              <w:t>4. Вещество с ионной связью</w:t>
            </w:r>
            <w:r w:rsidRPr="00A80BE8">
              <w:tab/>
            </w:r>
            <w:r w:rsidRPr="00A80BE8">
              <w:tab/>
            </w:r>
            <w:r w:rsidRPr="00A80BE8">
              <w:tab/>
            </w:r>
          </w:p>
        </w:tc>
      </w:tr>
      <w:tr w:rsidR="00524552" w:rsidRPr="00A80BE8" w:rsidTr="00C90C92">
        <w:tc>
          <w:tcPr>
            <w:tcW w:w="2845" w:type="dxa"/>
          </w:tcPr>
          <w:p w:rsidR="00524552" w:rsidRPr="00A80BE8" w:rsidRDefault="00524552" w:rsidP="00C90C92">
            <w:pPr>
              <w:spacing w:after="200" w:line="276" w:lineRule="auto"/>
            </w:pPr>
            <w:r>
              <w:lastRenderedPageBreak/>
              <w:t>1)</w:t>
            </w:r>
            <w:r>
              <w:tab/>
              <w:t>H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  <w:tc>
          <w:tcPr>
            <w:tcW w:w="2810" w:type="dxa"/>
          </w:tcPr>
          <w:p w:rsidR="00524552" w:rsidRPr="00A80BE8" w:rsidRDefault="00524552" w:rsidP="00C90C92">
            <w:pPr>
              <w:spacing w:after="200" w:line="276" w:lineRule="auto"/>
            </w:pPr>
            <w:r w:rsidRPr="00A80BE8">
              <w:t>2)</w:t>
            </w:r>
            <w:r w:rsidRPr="00A80BE8">
              <w:tab/>
            </w:r>
            <w:proofErr w:type="spellStart"/>
            <w:r w:rsidRPr="00A80BE8">
              <w:t>KCl</w:t>
            </w:r>
            <w:proofErr w:type="spellEnd"/>
          </w:p>
        </w:tc>
        <w:tc>
          <w:tcPr>
            <w:tcW w:w="2778" w:type="dxa"/>
          </w:tcPr>
          <w:p w:rsidR="00524552" w:rsidRPr="00A80BE8" w:rsidRDefault="00524552" w:rsidP="00C90C92">
            <w:pPr>
              <w:spacing w:after="200" w:line="276" w:lineRule="auto"/>
              <w:rPr>
                <w:vertAlign w:val="subscript"/>
              </w:rPr>
            </w:pPr>
            <w:r>
              <w:t>3)</w:t>
            </w:r>
            <w:r>
              <w:tab/>
              <w:t>F</w:t>
            </w:r>
            <w:r>
              <w:rPr>
                <w:vertAlign w:val="subscript"/>
              </w:rPr>
              <w:t>2</w:t>
            </w:r>
          </w:p>
        </w:tc>
        <w:tc>
          <w:tcPr>
            <w:tcW w:w="2766" w:type="dxa"/>
          </w:tcPr>
          <w:p w:rsidR="00524552" w:rsidRPr="00A80BE8" w:rsidRDefault="00524552" w:rsidP="00C90C92">
            <w:pPr>
              <w:spacing w:after="200" w:line="276" w:lineRule="auto"/>
              <w:rPr>
                <w:vertAlign w:val="subscript"/>
              </w:rPr>
            </w:pPr>
            <w:r w:rsidRPr="00A80BE8">
              <w:t>4) N</w:t>
            </w:r>
            <w:r w:rsidRPr="00A80BE8">
              <w:rPr>
                <w:lang w:val="en-US"/>
              </w:rPr>
              <w:t>H</w:t>
            </w:r>
            <w:r w:rsidRPr="00A80BE8">
              <w:rPr>
                <w:vertAlign w:val="subscript"/>
                <w:lang w:val="en-US"/>
              </w:rPr>
              <w:t>3</w:t>
            </w:r>
          </w:p>
        </w:tc>
      </w:tr>
      <w:tr w:rsidR="00524552" w:rsidRPr="00A80BE8" w:rsidTr="00C90C92">
        <w:tc>
          <w:tcPr>
            <w:tcW w:w="11199" w:type="dxa"/>
            <w:gridSpan w:val="4"/>
          </w:tcPr>
          <w:p w:rsidR="00524552" w:rsidRPr="00A80BE8" w:rsidRDefault="00524552" w:rsidP="00C90C92">
            <w:pPr>
              <w:spacing w:after="200" w:line="276" w:lineRule="auto"/>
              <w:contextualSpacing/>
              <w:rPr>
                <w:b/>
              </w:rPr>
            </w:pPr>
            <w:r w:rsidRPr="00A80BE8">
              <w:t xml:space="preserve">5. Степень окисления марганца в соединении </w:t>
            </w:r>
            <w:proofErr w:type="spellStart"/>
            <w:r w:rsidRPr="00A80BE8">
              <w:rPr>
                <w:lang w:val="en-US"/>
              </w:rPr>
              <w:t>KMnO</w:t>
            </w:r>
            <w:proofErr w:type="spellEnd"/>
            <w:r w:rsidRPr="00A80BE8">
              <w:rPr>
                <w:vertAlign w:val="subscript"/>
              </w:rPr>
              <w:t>4</w:t>
            </w:r>
          </w:p>
        </w:tc>
      </w:tr>
      <w:tr w:rsidR="00524552" w:rsidRPr="00A80BE8" w:rsidTr="00C90C92">
        <w:tc>
          <w:tcPr>
            <w:tcW w:w="2845" w:type="dxa"/>
          </w:tcPr>
          <w:p w:rsidR="00524552" w:rsidRPr="00A80BE8" w:rsidRDefault="00524552" w:rsidP="00C90C92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A80BE8">
              <w:t>+2</w:t>
            </w:r>
          </w:p>
        </w:tc>
        <w:tc>
          <w:tcPr>
            <w:tcW w:w="2810" w:type="dxa"/>
          </w:tcPr>
          <w:p w:rsidR="00524552" w:rsidRPr="00A80BE8" w:rsidRDefault="00524552" w:rsidP="00C90C92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A80BE8">
              <w:t>+3</w:t>
            </w:r>
          </w:p>
        </w:tc>
        <w:tc>
          <w:tcPr>
            <w:tcW w:w="2778" w:type="dxa"/>
          </w:tcPr>
          <w:p w:rsidR="00524552" w:rsidRPr="00A80BE8" w:rsidRDefault="00524552" w:rsidP="00C90C92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A80BE8">
              <w:t>+5</w:t>
            </w:r>
          </w:p>
        </w:tc>
        <w:tc>
          <w:tcPr>
            <w:tcW w:w="2766" w:type="dxa"/>
          </w:tcPr>
          <w:p w:rsidR="00524552" w:rsidRPr="00A80BE8" w:rsidRDefault="00524552" w:rsidP="00C90C92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A80BE8">
              <w:t>+7</w:t>
            </w:r>
          </w:p>
        </w:tc>
      </w:tr>
      <w:tr w:rsidR="00524552" w:rsidRPr="00A80BE8" w:rsidTr="00C90C92">
        <w:tc>
          <w:tcPr>
            <w:tcW w:w="11199" w:type="dxa"/>
            <w:gridSpan w:val="4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>6. Схема реакции разложения</w:t>
            </w:r>
          </w:p>
        </w:tc>
      </w:tr>
      <w:tr w:rsidR="00524552" w:rsidRPr="00A80BE8" w:rsidTr="00C90C92">
        <w:tc>
          <w:tcPr>
            <w:tcW w:w="2845" w:type="dxa"/>
          </w:tcPr>
          <w:p w:rsidR="00524552" w:rsidRPr="00A80BE8" w:rsidRDefault="00524552" w:rsidP="00C90C92">
            <w:pPr>
              <w:spacing w:after="200" w:line="276" w:lineRule="auto"/>
              <w:ind w:left="-108"/>
              <w:contextualSpacing/>
            </w:pPr>
            <w:r w:rsidRPr="00A80BE8">
              <w:t>1)</w:t>
            </w:r>
            <w:proofErr w:type="spellStart"/>
            <w:r w:rsidRPr="00A80BE8">
              <w:rPr>
                <w:lang w:val="en-US"/>
              </w:rPr>
              <w:t>NaOH</w:t>
            </w:r>
            <w:proofErr w:type="spellEnd"/>
            <w:r w:rsidRPr="00A80BE8">
              <w:t xml:space="preserve"> + </w:t>
            </w:r>
            <w:proofErr w:type="spellStart"/>
            <w:r w:rsidRPr="00A80BE8">
              <w:rPr>
                <w:lang w:val="en-US"/>
              </w:rPr>
              <w:t>HCl</w:t>
            </w:r>
            <w:proofErr w:type="spellEnd"/>
            <w:r w:rsidRPr="00A80BE8">
              <w:t xml:space="preserve"> = </w:t>
            </w:r>
            <w:proofErr w:type="spellStart"/>
            <w:r w:rsidRPr="00A80BE8">
              <w:rPr>
                <w:lang w:val="en-US"/>
              </w:rPr>
              <w:t>NaCl</w:t>
            </w:r>
            <w:proofErr w:type="spellEnd"/>
            <w:r w:rsidRPr="00A80BE8">
              <w:rPr>
                <w:lang w:val="en-US"/>
              </w:rPr>
              <w:t xml:space="preserve"> + 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</w:t>
            </w:r>
          </w:p>
        </w:tc>
        <w:tc>
          <w:tcPr>
            <w:tcW w:w="2810" w:type="dxa"/>
          </w:tcPr>
          <w:p w:rsidR="00524552" w:rsidRPr="00A80BE8" w:rsidRDefault="00524552" w:rsidP="00C90C92">
            <w:pPr>
              <w:spacing w:after="200" w:line="276" w:lineRule="auto"/>
              <w:ind w:left="-108"/>
              <w:contextualSpacing/>
              <w:jc w:val="both"/>
              <w:rPr>
                <w:lang w:val="en-US"/>
              </w:rPr>
            </w:pPr>
            <w:r w:rsidRPr="00A80BE8">
              <w:rPr>
                <w:lang w:val="en-US"/>
              </w:rPr>
              <w:t>2)Fe + 2HCl = FeCl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 xml:space="preserve"> + H</w:t>
            </w:r>
            <w:r w:rsidRPr="00A80BE8">
              <w:rPr>
                <w:vertAlign w:val="subscript"/>
                <w:lang w:val="en-US"/>
              </w:rPr>
              <w:t>2</w:t>
            </w:r>
          </w:p>
        </w:tc>
        <w:tc>
          <w:tcPr>
            <w:tcW w:w="2778" w:type="dxa"/>
          </w:tcPr>
          <w:p w:rsidR="00524552" w:rsidRPr="00A80BE8" w:rsidRDefault="00524552" w:rsidP="00C90C92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3)</w:t>
            </w:r>
            <w:proofErr w:type="spellStart"/>
            <w:r w:rsidRPr="00A80BE8">
              <w:rPr>
                <w:lang w:val="en-US"/>
              </w:rPr>
              <w:t>CaO</w:t>
            </w:r>
            <w:proofErr w:type="spellEnd"/>
            <w:r w:rsidRPr="00A80BE8">
              <w:rPr>
                <w:lang w:val="en-US"/>
              </w:rPr>
              <w:t xml:space="preserve"> + H</w:t>
            </w:r>
            <w:r w:rsidRPr="00A80BE8">
              <w:rPr>
                <w:vertAlign w:val="subscript"/>
                <w:lang w:val="en-US"/>
              </w:rPr>
              <w:t>2</w:t>
            </w:r>
            <w:r w:rsidRPr="00A80BE8">
              <w:rPr>
                <w:lang w:val="en-US"/>
              </w:rPr>
              <w:t>O = Ca(OH)</w:t>
            </w:r>
            <w:r w:rsidRPr="00A80BE8">
              <w:rPr>
                <w:vertAlign w:val="subscript"/>
                <w:lang w:val="en-US"/>
              </w:rPr>
              <w:t>2</w:t>
            </w:r>
          </w:p>
        </w:tc>
        <w:tc>
          <w:tcPr>
            <w:tcW w:w="2766" w:type="dxa"/>
          </w:tcPr>
          <w:p w:rsidR="00524552" w:rsidRPr="00A80BE8" w:rsidRDefault="00524552" w:rsidP="00C90C92">
            <w:pPr>
              <w:spacing w:after="200" w:line="276" w:lineRule="auto"/>
              <w:contextualSpacing/>
              <w:rPr>
                <w:vertAlign w:val="subscript"/>
              </w:rPr>
            </w:pPr>
            <w:r w:rsidRPr="00A80BE8">
              <w:rPr>
                <w:lang w:val="en-US"/>
              </w:rPr>
              <w:t>4)CaCO</w:t>
            </w:r>
            <w:r w:rsidRPr="00A80BE8">
              <w:rPr>
                <w:vertAlign w:val="subscript"/>
                <w:lang w:val="en-US"/>
              </w:rPr>
              <w:t>3</w:t>
            </w:r>
            <w:r w:rsidRPr="00A80BE8">
              <w:rPr>
                <w:lang w:val="en-US"/>
              </w:rPr>
              <w:t xml:space="preserve">= </w:t>
            </w:r>
            <w:proofErr w:type="spellStart"/>
            <w:r w:rsidRPr="00A80BE8">
              <w:rPr>
                <w:lang w:val="en-US"/>
              </w:rPr>
              <w:t>CaO</w:t>
            </w:r>
            <w:proofErr w:type="spellEnd"/>
            <w:r w:rsidRPr="00A80BE8">
              <w:rPr>
                <w:lang w:val="en-US"/>
              </w:rPr>
              <w:t xml:space="preserve"> + CO</w:t>
            </w:r>
            <w:r w:rsidRPr="00A80BE8">
              <w:rPr>
                <w:vertAlign w:val="subscript"/>
                <w:lang w:val="en-US"/>
              </w:rPr>
              <w:t>2</w:t>
            </w:r>
          </w:p>
          <w:p w:rsidR="00524552" w:rsidRPr="00A80BE8" w:rsidRDefault="00524552" w:rsidP="00C90C92">
            <w:pPr>
              <w:spacing w:after="200" w:line="276" w:lineRule="auto"/>
              <w:contextualSpacing/>
            </w:pPr>
          </w:p>
        </w:tc>
      </w:tr>
      <w:tr w:rsidR="00524552" w:rsidRPr="00A80BE8" w:rsidTr="00C90C92">
        <w:tc>
          <w:tcPr>
            <w:tcW w:w="11199" w:type="dxa"/>
            <w:gridSpan w:val="4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>7. Массовая доля кальция в сульфате кальция</w:t>
            </w:r>
          </w:p>
        </w:tc>
      </w:tr>
      <w:tr w:rsidR="00524552" w:rsidRPr="00A80BE8" w:rsidTr="00C90C92">
        <w:tc>
          <w:tcPr>
            <w:tcW w:w="2845" w:type="dxa"/>
          </w:tcPr>
          <w:p w:rsidR="00524552" w:rsidRPr="00A80BE8" w:rsidRDefault="00524552" w:rsidP="00C90C92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A80BE8">
              <w:t>20%</w:t>
            </w:r>
          </w:p>
        </w:tc>
        <w:tc>
          <w:tcPr>
            <w:tcW w:w="2810" w:type="dxa"/>
          </w:tcPr>
          <w:p w:rsidR="00524552" w:rsidRPr="00A80BE8" w:rsidRDefault="00524552" w:rsidP="00C90C92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>
              <w:t>40</w:t>
            </w:r>
            <w:r w:rsidRPr="00A80BE8">
              <w:t>%</w:t>
            </w:r>
          </w:p>
        </w:tc>
        <w:tc>
          <w:tcPr>
            <w:tcW w:w="2778" w:type="dxa"/>
          </w:tcPr>
          <w:p w:rsidR="00524552" w:rsidRPr="00A80BE8" w:rsidRDefault="00524552" w:rsidP="00C90C92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>
              <w:t>29</w:t>
            </w:r>
            <w:r w:rsidRPr="00A80BE8">
              <w:t>%</w:t>
            </w:r>
          </w:p>
        </w:tc>
        <w:tc>
          <w:tcPr>
            <w:tcW w:w="2766" w:type="dxa"/>
          </w:tcPr>
          <w:p w:rsidR="00524552" w:rsidRPr="00A80BE8" w:rsidRDefault="00524552" w:rsidP="00C90C92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A80BE8">
              <w:t>50%</w:t>
            </w:r>
          </w:p>
        </w:tc>
      </w:tr>
      <w:tr w:rsidR="00524552" w:rsidRPr="00A80BE8" w:rsidTr="00C90C92">
        <w:tc>
          <w:tcPr>
            <w:tcW w:w="11199" w:type="dxa"/>
            <w:gridSpan w:val="4"/>
          </w:tcPr>
          <w:p w:rsidR="00524552" w:rsidRPr="00A80BE8" w:rsidRDefault="00524552" w:rsidP="00C90C92">
            <w:pPr>
              <w:spacing w:after="200" w:line="276" w:lineRule="auto"/>
              <w:ind w:left="33"/>
              <w:contextualSpacing/>
              <w:jc w:val="both"/>
            </w:pPr>
            <w:r>
              <w:t>8. С большей скоростью 10% раствор соляной кислоты будет реагировать с гранулами одного размера</w:t>
            </w:r>
            <w:r w:rsidRPr="00A80BE8">
              <w:t xml:space="preserve">: </w:t>
            </w:r>
          </w:p>
        </w:tc>
      </w:tr>
      <w:tr w:rsidR="00524552" w:rsidRPr="00A80BE8" w:rsidTr="00C90C92">
        <w:tc>
          <w:tcPr>
            <w:tcW w:w="2845" w:type="dxa"/>
          </w:tcPr>
          <w:p w:rsidR="00524552" w:rsidRPr="00A80BE8" w:rsidRDefault="00524552" w:rsidP="00C90C92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>
              <w:t>железа</w:t>
            </w:r>
          </w:p>
        </w:tc>
        <w:tc>
          <w:tcPr>
            <w:tcW w:w="2810" w:type="dxa"/>
          </w:tcPr>
          <w:p w:rsidR="00524552" w:rsidRPr="00A80BE8" w:rsidRDefault="00524552" w:rsidP="00C90C92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>
              <w:t>магния</w:t>
            </w:r>
          </w:p>
        </w:tc>
        <w:tc>
          <w:tcPr>
            <w:tcW w:w="2778" w:type="dxa"/>
          </w:tcPr>
          <w:p w:rsidR="00524552" w:rsidRPr="00A80BE8" w:rsidRDefault="00524552" w:rsidP="00C90C92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>
              <w:t>марганца</w:t>
            </w:r>
          </w:p>
        </w:tc>
        <w:tc>
          <w:tcPr>
            <w:tcW w:w="2766" w:type="dxa"/>
          </w:tcPr>
          <w:p w:rsidR="00524552" w:rsidRPr="00A80BE8" w:rsidRDefault="00524552" w:rsidP="00C90C92">
            <w:pPr>
              <w:numPr>
                <w:ilvl w:val="0"/>
                <w:numId w:val="4"/>
              </w:numPr>
              <w:spacing w:after="200" w:line="276" w:lineRule="auto"/>
              <w:contextualSpacing/>
            </w:pPr>
            <w:r>
              <w:t>меди</w:t>
            </w:r>
          </w:p>
          <w:p w:rsidR="00524552" w:rsidRPr="00A80BE8" w:rsidRDefault="00524552" w:rsidP="00C90C92">
            <w:pPr>
              <w:spacing w:after="200" w:line="276" w:lineRule="auto"/>
              <w:ind w:left="1080"/>
              <w:contextualSpacing/>
            </w:pPr>
          </w:p>
        </w:tc>
      </w:tr>
    </w:tbl>
    <w:p w:rsidR="00524552" w:rsidRPr="0028776D" w:rsidRDefault="00524552" w:rsidP="00524552">
      <w:r w:rsidRPr="00971869">
        <w:t>9.</w:t>
      </w:r>
      <w:r w:rsidRPr="00850CF1">
        <w:t xml:space="preserve"> </w:t>
      </w:r>
      <w:r w:rsidRPr="0028776D">
        <w:t>Гидроксид цинка взаимодействует с каждым из двух веществ:</w:t>
      </w:r>
    </w:p>
    <w:p w:rsidR="00524552" w:rsidRPr="000B3A97" w:rsidRDefault="00524552" w:rsidP="00524552"/>
    <w:p w:rsidR="00524552" w:rsidRPr="00971869" w:rsidRDefault="00524552" w:rsidP="00524552">
      <w:pPr>
        <w:rPr>
          <w:vertAlign w:val="subscript"/>
          <w:lang w:val="en-US"/>
        </w:rPr>
      </w:pPr>
      <w:r w:rsidRPr="00971869">
        <w:rPr>
          <w:lang w:val="en-US"/>
        </w:rPr>
        <w:t>1)</w:t>
      </w:r>
      <w:r w:rsidRPr="00282F00">
        <w:rPr>
          <w:lang w:val="en-US"/>
        </w:rPr>
        <w:t xml:space="preserve"> </w:t>
      </w:r>
      <w:proofErr w:type="spellStart"/>
      <w:r w:rsidRPr="0028776D">
        <w:rPr>
          <w:lang w:val="en-US"/>
        </w:rPr>
        <w:t>NaOH</w:t>
      </w:r>
      <w:proofErr w:type="spellEnd"/>
      <w:r w:rsidRPr="00971869">
        <w:rPr>
          <w:lang w:val="en-US"/>
        </w:rPr>
        <w:t xml:space="preserve"> </w:t>
      </w:r>
      <w:r w:rsidRPr="0028776D">
        <w:t>и</w:t>
      </w:r>
      <w:r w:rsidRPr="00971869">
        <w:rPr>
          <w:lang w:val="en-US"/>
        </w:rPr>
        <w:t xml:space="preserve"> </w:t>
      </w:r>
      <w:r w:rsidRPr="0028776D">
        <w:rPr>
          <w:lang w:val="en-US"/>
        </w:rPr>
        <w:t>H</w:t>
      </w:r>
      <w:r w:rsidRPr="00971869">
        <w:rPr>
          <w:vertAlign w:val="subscript"/>
          <w:lang w:val="en-US"/>
        </w:rPr>
        <w:t>2</w:t>
      </w:r>
      <w:r w:rsidRPr="0028776D">
        <w:rPr>
          <w:lang w:val="en-US"/>
        </w:rPr>
        <w:t>SO</w:t>
      </w:r>
      <w:r w:rsidRPr="00971869">
        <w:rPr>
          <w:vertAlign w:val="subscript"/>
          <w:lang w:val="en-US"/>
        </w:rPr>
        <w:t>4</w:t>
      </w:r>
      <w:r w:rsidRPr="00971869">
        <w:rPr>
          <w:lang w:val="en-US"/>
        </w:rPr>
        <w:t xml:space="preserve">             2) </w:t>
      </w:r>
      <w:proofErr w:type="spellStart"/>
      <w:r w:rsidRPr="0028776D">
        <w:rPr>
          <w:lang w:val="en-US"/>
        </w:rPr>
        <w:t>HCl</w:t>
      </w:r>
      <w:proofErr w:type="spellEnd"/>
      <w:r w:rsidRPr="00971869">
        <w:rPr>
          <w:lang w:val="en-US"/>
        </w:rPr>
        <w:t xml:space="preserve"> </w:t>
      </w:r>
      <w:r w:rsidRPr="0028776D">
        <w:t>и</w:t>
      </w:r>
      <w:r w:rsidRPr="00971869">
        <w:rPr>
          <w:lang w:val="en-US"/>
        </w:rPr>
        <w:t xml:space="preserve"> </w:t>
      </w:r>
      <w:r w:rsidRPr="0028776D">
        <w:rPr>
          <w:lang w:val="en-US"/>
        </w:rPr>
        <w:t>CO</w:t>
      </w:r>
      <w:r w:rsidRPr="00971869">
        <w:rPr>
          <w:vertAlign w:val="subscript"/>
          <w:lang w:val="en-US"/>
        </w:rPr>
        <w:t>2</w:t>
      </w:r>
      <w:r w:rsidRPr="00971869">
        <w:rPr>
          <w:lang w:val="en-US"/>
        </w:rPr>
        <w:t xml:space="preserve">            3) </w:t>
      </w:r>
      <w:r w:rsidRPr="0028776D">
        <w:rPr>
          <w:lang w:val="en-US"/>
        </w:rPr>
        <w:t>SiO</w:t>
      </w:r>
      <w:r w:rsidRPr="00971869">
        <w:rPr>
          <w:vertAlign w:val="subscript"/>
          <w:lang w:val="en-US"/>
        </w:rPr>
        <w:t xml:space="preserve">2 </w:t>
      </w:r>
      <w:r w:rsidRPr="0028776D">
        <w:t>и</w:t>
      </w:r>
      <w:r w:rsidRPr="00971869">
        <w:rPr>
          <w:lang w:val="en-US"/>
        </w:rPr>
        <w:t xml:space="preserve"> </w:t>
      </w:r>
      <w:r w:rsidRPr="0028776D">
        <w:rPr>
          <w:lang w:val="en-US"/>
        </w:rPr>
        <w:t>KOH</w:t>
      </w:r>
      <w:r w:rsidRPr="00971869">
        <w:rPr>
          <w:lang w:val="en-US"/>
        </w:rPr>
        <w:t xml:space="preserve">               4</w:t>
      </w:r>
      <w:proofErr w:type="gramStart"/>
      <w:r w:rsidRPr="00971869">
        <w:rPr>
          <w:lang w:val="en-US"/>
        </w:rPr>
        <w:t xml:space="preserve">)  </w:t>
      </w:r>
      <w:r w:rsidRPr="0028776D">
        <w:rPr>
          <w:lang w:val="en-US"/>
        </w:rPr>
        <w:t>NaNO</w:t>
      </w:r>
      <w:proofErr w:type="gramEnd"/>
      <w:r w:rsidRPr="00971869">
        <w:rPr>
          <w:vertAlign w:val="subscript"/>
          <w:lang w:val="en-US"/>
        </w:rPr>
        <w:t>3</w:t>
      </w:r>
      <w:r w:rsidRPr="00971869">
        <w:rPr>
          <w:lang w:val="en-US"/>
        </w:rPr>
        <w:t xml:space="preserve"> </w:t>
      </w:r>
      <w:r w:rsidRPr="0028776D">
        <w:t>и</w:t>
      </w:r>
      <w:r w:rsidRPr="00971869">
        <w:rPr>
          <w:lang w:val="en-US"/>
        </w:rPr>
        <w:t xml:space="preserve"> </w:t>
      </w:r>
      <w:r w:rsidRPr="0028776D">
        <w:rPr>
          <w:lang w:val="en-US"/>
        </w:rPr>
        <w:t>H</w:t>
      </w:r>
      <w:r w:rsidRPr="00971869">
        <w:rPr>
          <w:vertAlign w:val="subscript"/>
          <w:lang w:val="en-US"/>
        </w:rPr>
        <w:t>2</w:t>
      </w:r>
      <w:r w:rsidRPr="0028776D">
        <w:rPr>
          <w:lang w:val="en-US"/>
        </w:rPr>
        <w:t>SO</w:t>
      </w:r>
      <w:r w:rsidRPr="00971869">
        <w:rPr>
          <w:vertAlign w:val="subscript"/>
          <w:lang w:val="en-US"/>
        </w:rPr>
        <w:t>4</w:t>
      </w:r>
    </w:p>
    <w:p w:rsidR="00524552" w:rsidRPr="00971869" w:rsidRDefault="00524552" w:rsidP="00524552">
      <w:pPr>
        <w:spacing w:line="276" w:lineRule="auto"/>
        <w:contextualSpacing/>
        <w:rPr>
          <w:b/>
          <w:lang w:val="en-US"/>
        </w:rPr>
      </w:pPr>
    </w:p>
    <w:p w:rsidR="00524552" w:rsidRPr="00B56C50" w:rsidRDefault="00524552" w:rsidP="00524552">
      <w:pPr>
        <w:spacing w:line="276" w:lineRule="auto"/>
      </w:pPr>
      <w:r w:rsidRPr="00971869">
        <w:t>10.</w:t>
      </w:r>
      <w:r w:rsidRPr="00850CF1">
        <w:t xml:space="preserve"> </w:t>
      </w:r>
      <w:r w:rsidRPr="00B56C50">
        <w:t>В каком ряду представлены простые вещества-неметаллы:</w:t>
      </w:r>
    </w:p>
    <w:p w:rsidR="00524552" w:rsidRDefault="00524552" w:rsidP="00524552">
      <w:pPr>
        <w:spacing w:line="276" w:lineRule="auto"/>
      </w:pPr>
    </w:p>
    <w:p w:rsidR="00524552" w:rsidRPr="00B56C50" w:rsidRDefault="00524552" w:rsidP="00524552">
      <w:pPr>
        <w:spacing w:line="276" w:lineRule="auto"/>
      </w:pPr>
      <w:r w:rsidRPr="00B56C50">
        <w:t>1) хлор, никель, серебро        3) железо, фосфор, ртуть</w:t>
      </w:r>
    </w:p>
    <w:p w:rsidR="00524552" w:rsidRPr="00B56C50" w:rsidRDefault="00524552" w:rsidP="00524552">
      <w:pPr>
        <w:spacing w:line="276" w:lineRule="auto"/>
      </w:pPr>
      <w:r w:rsidRPr="00B56C50">
        <w:t>2) алмаз, сера, кальций         4) кислород, озон, азот</w:t>
      </w:r>
    </w:p>
    <w:p w:rsidR="00524552" w:rsidRPr="00850CF1" w:rsidRDefault="00524552" w:rsidP="00524552">
      <w:pPr>
        <w:spacing w:line="276" w:lineRule="auto"/>
        <w:contextualSpacing/>
        <w:rPr>
          <w:b/>
        </w:rPr>
      </w:pPr>
    </w:p>
    <w:p w:rsidR="00524552" w:rsidRDefault="00524552" w:rsidP="00524552">
      <w:pPr>
        <w:spacing w:line="276" w:lineRule="auto"/>
        <w:contextualSpacing/>
        <w:rPr>
          <w:b/>
        </w:rPr>
      </w:pPr>
    </w:p>
    <w:p w:rsidR="00524552" w:rsidRDefault="00524552" w:rsidP="00524552">
      <w:pPr>
        <w:spacing w:line="276" w:lineRule="auto"/>
        <w:contextualSpacing/>
        <w:rPr>
          <w:b/>
        </w:rPr>
      </w:pPr>
    </w:p>
    <w:p w:rsidR="00524552" w:rsidRDefault="00524552" w:rsidP="00524552">
      <w:pPr>
        <w:spacing w:line="276" w:lineRule="auto"/>
        <w:contextualSpacing/>
        <w:rPr>
          <w:b/>
        </w:rPr>
      </w:pPr>
    </w:p>
    <w:p w:rsidR="00524552" w:rsidRDefault="00524552" w:rsidP="00524552">
      <w:pPr>
        <w:spacing w:line="276" w:lineRule="auto"/>
        <w:contextualSpacing/>
        <w:rPr>
          <w:b/>
        </w:rPr>
      </w:pPr>
    </w:p>
    <w:p w:rsidR="00524552" w:rsidRDefault="00524552" w:rsidP="00524552">
      <w:pPr>
        <w:spacing w:line="276" w:lineRule="auto"/>
        <w:contextualSpacing/>
        <w:rPr>
          <w:b/>
        </w:rPr>
      </w:pPr>
    </w:p>
    <w:p w:rsidR="00524552" w:rsidRDefault="00524552" w:rsidP="00524552">
      <w:pPr>
        <w:spacing w:line="276" w:lineRule="auto"/>
        <w:contextualSpacing/>
        <w:rPr>
          <w:b/>
        </w:rPr>
      </w:pPr>
    </w:p>
    <w:p w:rsidR="00524552" w:rsidRDefault="00524552" w:rsidP="00524552">
      <w:pPr>
        <w:spacing w:line="276" w:lineRule="auto"/>
        <w:contextualSpacing/>
        <w:rPr>
          <w:b/>
        </w:rPr>
      </w:pPr>
    </w:p>
    <w:p w:rsidR="00524552" w:rsidRPr="00A80BE8" w:rsidRDefault="00524552" w:rsidP="00524552">
      <w:pPr>
        <w:spacing w:line="276" w:lineRule="auto"/>
        <w:contextualSpacing/>
      </w:pPr>
      <w:r w:rsidRPr="00A80BE8">
        <w:rPr>
          <w:b/>
        </w:rPr>
        <w:t>Часть 2.</w:t>
      </w:r>
      <w:r>
        <w:t xml:space="preserve"> </w:t>
      </w:r>
    </w:p>
    <w:tbl>
      <w:tblPr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9345"/>
      </w:tblGrid>
      <w:tr w:rsidR="00524552" w:rsidRPr="0028776D" w:rsidTr="00C90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552" w:rsidRPr="00A80BE8" w:rsidRDefault="00524552" w:rsidP="00C90C92">
            <w:pPr>
              <w:spacing w:line="276" w:lineRule="auto"/>
              <w:contextualSpacing/>
            </w:pPr>
            <w:r>
              <w:rPr>
                <w:i/>
              </w:rPr>
              <w:t>Ответом к заданию 11</w:t>
            </w:r>
            <w:r w:rsidRPr="0028776D">
              <w:rPr>
                <w:i/>
              </w:rPr>
              <w:t xml:space="preserve"> на установление соответствия</w:t>
            </w:r>
            <w:r>
              <w:rPr>
                <w:i/>
              </w:rPr>
              <w:t xml:space="preserve"> является последовательность цифр и букв. </w:t>
            </w:r>
            <w:r>
              <w:t>(Образец</w:t>
            </w:r>
            <w:r w:rsidRPr="00A80BE8">
              <w:t>: 1__ __, 2__ __, 3__ __, 4__ __, 5__ __</w:t>
            </w:r>
            <w:r>
              <w:t>)</w:t>
            </w:r>
          </w:p>
          <w:p w:rsidR="00524552" w:rsidRPr="0028776D" w:rsidRDefault="00524552" w:rsidP="00C90C92">
            <w:pPr>
              <w:rPr>
                <w:i/>
              </w:rPr>
            </w:pPr>
          </w:p>
        </w:tc>
      </w:tr>
    </w:tbl>
    <w:p w:rsidR="00524552" w:rsidRPr="00A80BE8" w:rsidRDefault="00524552" w:rsidP="00524552">
      <w:pPr>
        <w:spacing w:line="276" w:lineRule="auto"/>
        <w:contextualSpacing/>
      </w:pPr>
    </w:p>
    <w:p w:rsidR="00524552" w:rsidRPr="00A80BE8" w:rsidRDefault="00524552" w:rsidP="00524552">
      <w:pPr>
        <w:spacing w:line="276" w:lineRule="auto"/>
        <w:contextualSpacing/>
      </w:pPr>
      <w:r>
        <w:t>1</w:t>
      </w:r>
      <w:r w:rsidRPr="00A80BE8">
        <w:t>1.</w:t>
      </w:r>
    </w:p>
    <w:tbl>
      <w:tblPr>
        <w:tblStyle w:val="a3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14"/>
        <w:gridCol w:w="3732"/>
      </w:tblGrid>
      <w:tr w:rsidR="00524552" w:rsidRPr="00A80BE8" w:rsidTr="00C90C92">
        <w:tc>
          <w:tcPr>
            <w:tcW w:w="3227" w:type="dxa"/>
          </w:tcPr>
          <w:p w:rsidR="00524552" w:rsidRPr="00A80BE8" w:rsidRDefault="00524552" w:rsidP="00C90C92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80BE8">
              <w:rPr>
                <w:b/>
              </w:rPr>
              <w:t>Формула вещества</w:t>
            </w:r>
          </w:p>
        </w:tc>
        <w:tc>
          <w:tcPr>
            <w:tcW w:w="3214" w:type="dxa"/>
          </w:tcPr>
          <w:p w:rsidR="00524552" w:rsidRPr="00A80BE8" w:rsidRDefault="00524552" w:rsidP="00C90C92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80BE8">
              <w:rPr>
                <w:b/>
              </w:rPr>
              <w:t>Название</w:t>
            </w:r>
          </w:p>
        </w:tc>
        <w:tc>
          <w:tcPr>
            <w:tcW w:w="3732" w:type="dxa"/>
          </w:tcPr>
          <w:p w:rsidR="00524552" w:rsidRPr="00A80BE8" w:rsidRDefault="00524552" w:rsidP="00C90C92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A80BE8">
              <w:rPr>
                <w:b/>
              </w:rPr>
              <w:t>Класс соединений</w:t>
            </w:r>
          </w:p>
        </w:tc>
      </w:tr>
      <w:tr w:rsidR="00524552" w:rsidRPr="00A80BE8" w:rsidTr="00C90C92">
        <w:trPr>
          <w:trHeight w:val="375"/>
        </w:trPr>
        <w:tc>
          <w:tcPr>
            <w:tcW w:w="3227" w:type="dxa"/>
          </w:tcPr>
          <w:p w:rsidR="00524552" w:rsidRPr="00A80BE8" w:rsidRDefault="00524552" w:rsidP="00C90C92">
            <w:pPr>
              <w:spacing w:after="200" w:line="276" w:lineRule="auto"/>
              <w:ind w:left="1080"/>
              <w:contextualSpacing/>
              <w:rPr>
                <w:vertAlign w:val="subscript"/>
              </w:rPr>
            </w:pPr>
            <w:r>
              <w:t>1)</w:t>
            </w:r>
            <w:proofErr w:type="spellStart"/>
            <w:r w:rsidRPr="00A80BE8">
              <w:rPr>
                <w:lang w:val="en-US"/>
              </w:rPr>
              <w:t>SiO</w:t>
            </w:r>
            <w:proofErr w:type="spellEnd"/>
            <w:r w:rsidRPr="00A80BE8">
              <w:rPr>
                <w:vertAlign w:val="subscript"/>
              </w:rPr>
              <w:t>2</w:t>
            </w:r>
          </w:p>
        </w:tc>
        <w:tc>
          <w:tcPr>
            <w:tcW w:w="3214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rPr>
                <w:lang w:val="en-US"/>
              </w:rPr>
              <w:t>I</w:t>
            </w:r>
            <w:r w:rsidRPr="00A80BE8">
              <w:t>)Азотная кислота</w:t>
            </w:r>
          </w:p>
        </w:tc>
        <w:tc>
          <w:tcPr>
            <w:tcW w:w="3732" w:type="dxa"/>
          </w:tcPr>
          <w:p w:rsidR="00524552" w:rsidRPr="00A80BE8" w:rsidRDefault="00524552" w:rsidP="00C90C92">
            <w:pPr>
              <w:spacing w:after="200" w:line="276" w:lineRule="auto"/>
              <w:ind w:left="-62"/>
            </w:pPr>
            <w:r w:rsidRPr="00A80BE8">
              <w:t>А) Оксид кислотный</w:t>
            </w:r>
          </w:p>
        </w:tc>
      </w:tr>
      <w:tr w:rsidR="00524552" w:rsidRPr="00A80BE8" w:rsidTr="00C90C92">
        <w:tc>
          <w:tcPr>
            <w:tcW w:w="3227" w:type="dxa"/>
          </w:tcPr>
          <w:p w:rsidR="00524552" w:rsidRPr="00A80BE8" w:rsidRDefault="00524552" w:rsidP="00C90C92">
            <w:pPr>
              <w:spacing w:after="200" w:line="276" w:lineRule="auto"/>
              <w:ind w:left="360"/>
              <w:contextualSpacing/>
            </w:pPr>
            <w:r w:rsidRPr="00432126">
              <w:t>2)</w:t>
            </w:r>
            <w:r w:rsidRPr="00A80BE8">
              <w:rPr>
                <w:lang w:val="en-US"/>
              </w:rPr>
              <w:t>Cr</w:t>
            </w:r>
            <w:r w:rsidRPr="00A80BE8">
              <w:rPr>
                <w:vertAlign w:val="subscript"/>
              </w:rPr>
              <w:t>2</w:t>
            </w:r>
            <w:r w:rsidRPr="00A80BE8">
              <w:rPr>
                <w:lang w:val="en-US"/>
              </w:rPr>
              <w:t>O</w:t>
            </w:r>
            <w:r w:rsidRPr="00A80BE8">
              <w:rPr>
                <w:vertAlign w:val="subscript"/>
              </w:rPr>
              <w:t>3</w:t>
            </w:r>
          </w:p>
        </w:tc>
        <w:tc>
          <w:tcPr>
            <w:tcW w:w="3214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rPr>
                <w:lang w:val="en-US"/>
              </w:rPr>
              <w:t>II</w:t>
            </w:r>
            <w:r w:rsidRPr="00A80BE8">
              <w:t>)Сульфат магния</w:t>
            </w:r>
          </w:p>
        </w:tc>
        <w:tc>
          <w:tcPr>
            <w:tcW w:w="3732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>Б) Кислота</w:t>
            </w:r>
          </w:p>
        </w:tc>
      </w:tr>
      <w:tr w:rsidR="00524552" w:rsidRPr="00A80BE8" w:rsidTr="00C90C92">
        <w:tc>
          <w:tcPr>
            <w:tcW w:w="3227" w:type="dxa"/>
          </w:tcPr>
          <w:p w:rsidR="00524552" w:rsidRPr="00A80BE8" w:rsidRDefault="00524552" w:rsidP="00C90C92">
            <w:pPr>
              <w:spacing w:after="200" w:line="276" w:lineRule="auto"/>
              <w:ind w:left="360"/>
              <w:contextualSpacing/>
              <w:rPr>
                <w:lang w:val="en-US"/>
              </w:rPr>
            </w:pPr>
            <w:r>
              <w:rPr>
                <w:lang w:val="en-US"/>
              </w:rPr>
              <w:t>3)</w:t>
            </w:r>
            <w:r w:rsidRPr="00A80BE8">
              <w:rPr>
                <w:lang w:val="en-US"/>
              </w:rPr>
              <w:t>MgSO</w:t>
            </w:r>
            <w:r w:rsidRPr="00A80BE8">
              <w:rPr>
                <w:vertAlign w:val="subscript"/>
                <w:lang w:val="en-US"/>
              </w:rPr>
              <w:t>4</w:t>
            </w:r>
          </w:p>
        </w:tc>
        <w:tc>
          <w:tcPr>
            <w:tcW w:w="3214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rPr>
                <w:lang w:val="en-US"/>
              </w:rPr>
              <w:t>III)</w:t>
            </w:r>
            <w:r w:rsidRPr="00A80BE8">
              <w:t>Оксид  кремния</w:t>
            </w:r>
          </w:p>
        </w:tc>
        <w:tc>
          <w:tcPr>
            <w:tcW w:w="3732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>В) Основание</w:t>
            </w:r>
          </w:p>
        </w:tc>
      </w:tr>
      <w:tr w:rsidR="00524552" w:rsidRPr="00A80BE8" w:rsidTr="00C90C92">
        <w:tc>
          <w:tcPr>
            <w:tcW w:w="3227" w:type="dxa"/>
          </w:tcPr>
          <w:p w:rsidR="00524552" w:rsidRPr="00A80BE8" w:rsidRDefault="00524552" w:rsidP="00C90C92">
            <w:pPr>
              <w:spacing w:after="200" w:line="276" w:lineRule="auto"/>
              <w:ind w:left="360"/>
              <w:contextualSpacing/>
              <w:rPr>
                <w:lang w:val="en-US"/>
              </w:rPr>
            </w:pPr>
            <w:r>
              <w:rPr>
                <w:lang w:val="en-US"/>
              </w:rPr>
              <w:t>4)</w:t>
            </w:r>
            <w:r w:rsidRPr="00A80BE8">
              <w:rPr>
                <w:lang w:val="en-US"/>
              </w:rPr>
              <w:t>HNO</w:t>
            </w:r>
            <w:r w:rsidRPr="00A80BE8">
              <w:rPr>
                <w:vertAlign w:val="subscript"/>
                <w:lang w:val="en-US"/>
              </w:rPr>
              <w:t>3</w:t>
            </w:r>
          </w:p>
        </w:tc>
        <w:tc>
          <w:tcPr>
            <w:tcW w:w="3214" w:type="dxa"/>
          </w:tcPr>
          <w:p w:rsidR="00524552" w:rsidRPr="00A80BE8" w:rsidRDefault="00524552" w:rsidP="00C90C92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IV)O</w:t>
            </w:r>
            <w:proofErr w:type="spellStart"/>
            <w:r w:rsidRPr="00A80BE8">
              <w:t>ксид</w:t>
            </w:r>
            <w:proofErr w:type="spellEnd"/>
            <w:r w:rsidRPr="00A80BE8">
              <w:t xml:space="preserve"> железа </w:t>
            </w:r>
            <w:r w:rsidRPr="00A80BE8">
              <w:rPr>
                <w:lang w:val="en-US"/>
              </w:rPr>
              <w:t>(II)</w:t>
            </w:r>
          </w:p>
        </w:tc>
        <w:tc>
          <w:tcPr>
            <w:tcW w:w="3732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>Г) Средняя соль</w:t>
            </w:r>
          </w:p>
        </w:tc>
      </w:tr>
      <w:tr w:rsidR="00524552" w:rsidRPr="00A80BE8" w:rsidTr="00C90C92">
        <w:tc>
          <w:tcPr>
            <w:tcW w:w="3227" w:type="dxa"/>
          </w:tcPr>
          <w:p w:rsidR="00524552" w:rsidRPr="00A80BE8" w:rsidRDefault="00524552" w:rsidP="00C90C92">
            <w:pPr>
              <w:spacing w:after="200" w:line="276" w:lineRule="auto"/>
              <w:ind w:left="360"/>
              <w:contextualSpacing/>
              <w:rPr>
                <w:lang w:val="en-US"/>
              </w:rPr>
            </w:pPr>
            <w:r>
              <w:rPr>
                <w:lang w:val="en-US"/>
              </w:rPr>
              <w:t>5)</w:t>
            </w:r>
            <w:r w:rsidRPr="00A80BE8">
              <w:rPr>
                <w:lang w:val="en-US"/>
              </w:rPr>
              <w:t>Fe(OH)</w:t>
            </w:r>
            <w:r w:rsidRPr="00A80BE8">
              <w:rPr>
                <w:vertAlign w:val="subscript"/>
                <w:lang w:val="en-US"/>
              </w:rPr>
              <w:t>3</w:t>
            </w:r>
          </w:p>
        </w:tc>
        <w:tc>
          <w:tcPr>
            <w:tcW w:w="3214" w:type="dxa"/>
          </w:tcPr>
          <w:p w:rsidR="00524552" w:rsidRPr="00A80BE8" w:rsidRDefault="00524552" w:rsidP="00C90C92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V)</w:t>
            </w:r>
            <w:r w:rsidRPr="00A80BE8">
              <w:t>Оксид хрома (</w:t>
            </w:r>
            <w:r w:rsidRPr="00A80BE8">
              <w:rPr>
                <w:lang w:val="en-US"/>
              </w:rPr>
              <w:t>III)</w:t>
            </w:r>
          </w:p>
        </w:tc>
        <w:tc>
          <w:tcPr>
            <w:tcW w:w="3732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>Д) Оксид основный</w:t>
            </w:r>
          </w:p>
        </w:tc>
      </w:tr>
      <w:tr w:rsidR="00524552" w:rsidRPr="00A80BE8" w:rsidTr="00C90C92">
        <w:tc>
          <w:tcPr>
            <w:tcW w:w="3227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</w:p>
        </w:tc>
        <w:tc>
          <w:tcPr>
            <w:tcW w:w="3214" w:type="dxa"/>
          </w:tcPr>
          <w:p w:rsidR="00524552" w:rsidRPr="00A80BE8" w:rsidRDefault="00524552" w:rsidP="00C90C92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VI)</w:t>
            </w:r>
            <w:r w:rsidRPr="00A80BE8">
              <w:t>Гидроксид железа</w:t>
            </w:r>
            <w:r w:rsidRPr="00A80BE8">
              <w:rPr>
                <w:lang w:val="en-US"/>
              </w:rPr>
              <w:t>(III)</w:t>
            </w:r>
          </w:p>
        </w:tc>
        <w:tc>
          <w:tcPr>
            <w:tcW w:w="3732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>Е) Оксид амфотерный</w:t>
            </w:r>
          </w:p>
        </w:tc>
      </w:tr>
      <w:tr w:rsidR="00524552" w:rsidRPr="00A80BE8" w:rsidTr="00C90C92">
        <w:tc>
          <w:tcPr>
            <w:tcW w:w="3227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</w:p>
        </w:tc>
        <w:tc>
          <w:tcPr>
            <w:tcW w:w="3214" w:type="dxa"/>
          </w:tcPr>
          <w:p w:rsidR="00524552" w:rsidRPr="00A80BE8" w:rsidRDefault="00524552" w:rsidP="00C90C92">
            <w:pPr>
              <w:spacing w:after="200" w:line="276" w:lineRule="auto"/>
              <w:contextualSpacing/>
              <w:rPr>
                <w:lang w:val="en-US"/>
              </w:rPr>
            </w:pPr>
            <w:r w:rsidRPr="00A80BE8">
              <w:rPr>
                <w:lang w:val="en-US"/>
              </w:rPr>
              <w:t>VII)</w:t>
            </w:r>
            <w:r w:rsidRPr="00A80BE8">
              <w:t>Гидроксид железа</w:t>
            </w:r>
            <w:r w:rsidRPr="00A80BE8">
              <w:rPr>
                <w:lang w:val="en-US"/>
              </w:rPr>
              <w:t xml:space="preserve"> (II)</w:t>
            </w:r>
          </w:p>
        </w:tc>
        <w:tc>
          <w:tcPr>
            <w:tcW w:w="3732" w:type="dxa"/>
          </w:tcPr>
          <w:p w:rsidR="00524552" w:rsidRPr="00A80BE8" w:rsidRDefault="00524552" w:rsidP="00C90C92">
            <w:pPr>
              <w:spacing w:after="200" w:line="276" w:lineRule="auto"/>
              <w:contextualSpacing/>
            </w:pPr>
            <w:r w:rsidRPr="00A80BE8">
              <w:t>Ж) Гидроксид амфотерный</w:t>
            </w:r>
          </w:p>
        </w:tc>
      </w:tr>
    </w:tbl>
    <w:tbl>
      <w:tblPr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9345"/>
      </w:tblGrid>
      <w:tr w:rsidR="00524552" w:rsidRPr="0028776D" w:rsidTr="00C90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552" w:rsidRPr="00A80BE8" w:rsidRDefault="00524552" w:rsidP="00C90C92">
            <w:pPr>
              <w:spacing w:line="276" w:lineRule="auto"/>
              <w:contextualSpacing/>
            </w:pPr>
            <w:r>
              <w:rPr>
                <w:i/>
              </w:rPr>
              <w:lastRenderedPageBreak/>
              <w:t>Ответом к заданию 12</w:t>
            </w:r>
            <w:r w:rsidRPr="0028776D">
              <w:rPr>
                <w:i/>
              </w:rPr>
              <w:t xml:space="preserve"> на установление соответствия </w:t>
            </w:r>
            <w:r>
              <w:rPr>
                <w:i/>
              </w:rPr>
              <w:t>является последовательность цифр. З</w:t>
            </w:r>
            <w:r w:rsidRPr="0028776D">
              <w:rPr>
                <w:i/>
              </w:rPr>
              <w:t>апишите в таблицу цифры выбранных вами ответов, а затем получившуюся последовательность цифр перенесите в бланк ответо</w:t>
            </w:r>
            <w:r>
              <w:rPr>
                <w:i/>
              </w:rPr>
              <w:t>в без пробелов и запятых</w:t>
            </w:r>
          </w:p>
          <w:p w:rsidR="00524552" w:rsidRPr="0028776D" w:rsidRDefault="00524552" w:rsidP="00C90C92">
            <w:pPr>
              <w:rPr>
                <w:i/>
              </w:rPr>
            </w:pPr>
          </w:p>
        </w:tc>
      </w:tr>
    </w:tbl>
    <w:p w:rsidR="00524552" w:rsidRDefault="00524552" w:rsidP="00524552"/>
    <w:p w:rsidR="00524552" w:rsidRPr="0028776D" w:rsidRDefault="00524552" w:rsidP="00524552">
      <w:r>
        <w:t>12.</w:t>
      </w:r>
      <w:r w:rsidRPr="0028776D">
        <w:t>Установите соответствие между веществами, вступающими в реакцию и продуктами их взаимодействия</w:t>
      </w:r>
    </w:p>
    <w:p w:rsidR="00524552" w:rsidRPr="0028776D" w:rsidRDefault="00524552" w:rsidP="00524552">
      <w:r w:rsidRPr="0028776D">
        <w:t>РЕАГИРУЮЩИЕ ВЕЩЕСТВА            ПРОДУКТЫ РЕАКЦИИ</w:t>
      </w:r>
    </w:p>
    <w:p w:rsidR="00524552" w:rsidRPr="00524552" w:rsidRDefault="00524552" w:rsidP="00524552">
      <w:pPr>
        <w:rPr>
          <w:vertAlign w:val="subscript"/>
        </w:rPr>
      </w:pPr>
      <w:r w:rsidRPr="0028776D">
        <w:t>А</w:t>
      </w:r>
      <w:r w:rsidRPr="00524552">
        <w:t xml:space="preserve">) </w:t>
      </w:r>
      <w:proofErr w:type="spellStart"/>
      <w:r w:rsidRPr="0028776D">
        <w:t>Са</w:t>
      </w:r>
      <w:proofErr w:type="spellEnd"/>
      <w:r w:rsidRPr="0028776D">
        <w:rPr>
          <w:lang w:val="en-US"/>
        </w:rPr>
        <w:t>O</w:t>
      </w:r>
      <w:r w:rsidRPr="00524552">
        <w:t xml:space="preserve"> + </w:t>
      </w:r>
      <w:r w:rsidRPr="0028776D">
        <w:rPr>
          <w:lang w:val="en-US"/>
        </w:rPr>
        <w:t>CO</w:t>
      </w:r>
      <w:r w:rsidRPr="00524552">
        <w:rPr>
          <w:vertAlign w:val="subscript"/>
        </w:rPr>
        <w:t>2</w:t>
      </w:r>
      <w:r w:rsidRPr="0028776D">
        <w:rPr>
          <w:b/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5" o:title=""/>
          </v:shape>
          <o:OLEObject Type="Embed" ProgID="Equation.3" ShapeID="_x0000_i1025" DrawAspect="Content" ObjectID="_1649435251" r:id="rId6"/>
        </w:object>
      </w:r>
      <w:r w:rsidRPr="00524552">
        <w:t xml:space="preserve">                                   1) </w:t>
      </w:r>
      <w:r w:rsidRPr="0028776D">
        <w:rPr>
          <w:lang w:val="en-US"/>
        </w:rPr>
        <w:t>Ca</w:t>
      </w:r>
      <w:r w:rsidRPr="00524552">
        <w:t>(</w:t>
      </w:r>
      <w:r w:rsidRPr="0028776D">
        <w:rPr>
          <w:lang w:val="en-US"/>
        </w:rPr>
        <w:t>OH</w:t>
      </w:r>
      <w:r w:rsidRPr="00524552">
        <w:t>)</w:t>
      </w:r>
      <w:r w:rsidRPr="00524552">
        <w:rPr>
          <w:vertAlign w:val="subscript"/>
        </w:rPr>
        <w:t>2</w:t>
      </w:r>
      <w:r w:rsidRPr="00524552">
        <w:t xml:space="preserve"> </w:t>
      </w:r>
    </w:p>
    <w:tbl>
      <w:tblPr>
        <w:tblpPr w:leftFromText="180" w:rightFromText="180" w:vertAnchor="text" w:horzAnchor="margin" w:tblpXSpec="right" w:tblpY="-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37"/>
        <w:gridCol w:w="737"/>
        <w:gridCol w:w="737"/>
      </w:tblGrid>
      <w:tr w:rsidR="00524552" w:rsidRPr="00574EE4" w:rsidTr="00C90C92">
        <w:tc>
          <w:tcPr>
            <w:tcW w:w="736" w:type="dxa"/>
          </w:tcPr>
          <w:p w:rsidR="00524552" w:rsidRPr="00574EE4" w:rsidRDefault="00524552" w:rsidP="00C90C92">
            <w:pPr>
              <w:jc w:val="center"/>
              <w:rPr>
                <w:lang w:val="en-US"/>
              </w:rPr>
            </w:pPr>
            <w:r w:rsidRPr="0028776D">
              <w:t>А</w:t>
            </w:r>
          </w:p>
        </w:tc>
        <w:tc>
          <w:tcPr>
            <w:tcW w:w="737" w:type="dxa"/>
          </w:tcPr>
          <w:p w:rsidR="00524552" w:rsidRPr="00574EE4" w:rsidRDefault="00524552" w:rsidP="00C90C92">
            <w:pPr>
              <w:jc w:val="center"/>
              <w:rPr>
                <w:lang w:val="en-US"/>
              </w:rPr>
            </w:pPr>
            <w:r w:rsidRPr="0028776D">
              <w:t>Б</w:t>
            </w:r>
          </w:p>
        </w:tc>
        <w:tc>
          <w:tcPr>
            <w:tcW w:w="737" w:type="dxa"/>
          </w:tcPr>
          <w:p w:rsidR="00524552" w:rsidRPr="00574EE4" w:rsidRDefault="00524552" w:rsidP="00C90C92">
            <w:pPr>
              <w:jc w:val="center"/>
              <w:rPr>
                <w:lang w:val="en-US"/>
              </w:rPr>
            </w:pPr>
            <w:r w:rsidRPr="0028776D">
              <w:t>В</w:t>
            </w:r>
          </w:p>
        </w:tc>
        <w:tc>
          <w:tcPr>
            <w:tcW w:w="737" w:type="dxa"/>
          </w:tcPr>
          <w:p w:rsidR="00524552" w:rsidRPr="00574EE4" w:rsidRDefault="00524552" w:rsidP="00C90C92">
            <w:pPr>
              <w:jc w:val="center"/>
              <w:rPr>
                <w:lang w:val="en-US"/>
              </w:rPr>
            </w:pPr>
            <w:r w:rsidRPr="0028776D">
              <w:t>Г</w:t>
            </w:r>
          </w:p>
        </w:tc>
      </w:tr>
      <w:tr w:rsidR="00524552" w:rsidRPr="00574EE4" w:rsidTr="00C90C92">
        <w:tc>
          <w:tcPr>
            <w:tcW w:w="736" w:type="dxa"/>
          </w:tcPr>
          <w:p w:rsidR="00524552" w:rsidRPr="00574EE4" w:rsidRDefault="00524552" w:rsidP="00C90C92">
            <w:pPr>
              <w:rPr>
                <w:lang w:val="en-US"/>
              </w:rPr>
            </w:pPr>
          </w:p>
        </w:tc>
        <w:tc>
          <w:tcPr>
            <w:tcW w:w="737" w:type="dxa"/>
          </w:tcPr>
          <w:p w:rsidR="00524552" w:rsidRPr="00574EE4" w:rsidRDefault="00524552" w:rsidP="00C90C92">
            <w:pPr>
              <w:rPr>
                <w:lang w:val="en-US"/>
              </w:rPr>
            </w:pPr>
          </w:p>
        </w:tc>
        <w:tc>
          <w:tcPr>
            <w:tcW w:w="737" w:type="dxa"/>
          </w:tcPr>
          <w:p w:rsidR="00524552" w:rsidRPr="00574EE4" w:rsidRDefault="00524552" w:rsidP="00C90C92">
            <w:pPr>
              <w:rPr>
                <w:lang w:val="en-US"/>
              </w:rPr>
            </w:pPr>
          </w:p>
        </w:tc>
        <w:tc>
          <w:tcPr>
            <w:tcW w:w="737" w:type="dxa"/>
          </w:tcPr>
          <w:p w:rsidR="00524552" w:rsidRPr="00574EE4" w:rsidRDefault="00524552" w:rsidP="00C90C92">
            <w:pPr>
              <w:rPr>
                <w:lang w:val="en-US"/>
              </w:rPr>
            </w:pPr>
          </w:p>
        </w:tc>
      </w:tr>
    </w:tbl>
    <w:p w:rsidR="00524552" w:rsidRPr="0028776D" w:rsidRDefault="00524552" w:rsidP="00524552">
      <w:pPr>
        <w:rPr>
          <w:lang w:val="en-US"/>
        </w:rPr>
      </w:pPr>
      <w:r w:rsidRPr="0028776D">
        <w:t>Б</w:t>
      </w:r>
      <w:r w:rsidRPr="0028776D">
        <w:rPr>
          <w:lang w:val="en-US"/>
        </w:rPr>
        <w:t>)  Ca(OH)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>+ SO</w:t>
      </w:r>
      <w:r w:rsidRPr="0028776D">
        <w:rPr>
          <w:vertAlign w:val="subscript"/>
          <w:lang w:val="en-US"/>
        </w:rPr>
        <w:t>2</w:t>
      </w:r>
      <w:r w:rsidRPr="0028776D">
        <w:rPr>
          <w:b/>
          <w:position w:val="-6"/>
        </w:rPr>
        <w:object w:dxaOrig="300" w:dyaOrig="220">
          <v:shape id="_x0000_i1026" type="#_x0000_t75" style="width:15pt;height:11.25pt" o:ole="">
            <v:imagedata r:id="rId5" o:title=""/>
          </v:shape>
          <o:OLEObject Type="Embed" ProgID="Equation.3" ShapeID="_x0000_i1026" DrawAspect="Content" ObjectID="_1649435252" r:id="rId7"/>
        </w:object>
      </w:r>
      <w:r w:rsidRPr="0028776D">
        <w:rPr>
          <w:lang w:val="en-US"/>
        </w:rPr>
        <w:t xml:space="preserve">                              2) CaCO</w:t>
      </w:r>
      <w:r w:rsidRPr="0028776D">
        <w:rPr>
          <w:vertAlign w:val="subscript"/>
          <w:lang w:val="en-US"/>
        </w:rPr>
        <w:t>3</w:t>
      </w:r>
      <w:r w:rsidRPr="0028776D">
        <w:rPr>
          <w:lang w:val="en-US"/>
        </w:rPr>
        <w:t>+ H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>O</w:t>
      </w:r>
    </w:p>
    <w:p w:rsidR="00524552" w:rsidRPr="00497E1B" w:rsidRDefault="00524552" w:rsidP="00524552">
      <w:pPr>
        <w:tabs>
          <w:tab w:val="center" w:pos="4263"/>
        </w:tabs>
        <w:rPr>
          <w:lang w:val="en-US"/>
        </w:rPr>
      </w:pPr>
      <w:r w:rsidRPr="0028776D">
        <w:t>В</w:t>
      </w:r>
      <w:r w:rsidRPr="00497E1B">
        <w:rPr>
          <w:lang w:val="en-US"/>
        </w:rPr>
        <w:t xml:space="preserve">)  </w:t>
      </w:r>
      <w:r w:rsidRPr="0028776D">
        <w:rPr>
          <w:lang w:val="en-US"/>
        </w:rPr>
        <w:t>Ca</w:t>
      </w:r>
      <w:r w:rsidRPr="00497E1B">
        <w:rPr>
          <w:lang w:val="en-US"/>
        </w:rPr>
        <w:t xml:space="preserve"> + </w:t>
      </w:r>
      <w:r w:rsidRPr="0028776D">
        <w:rPr>
          <w:lang w:val="en-US"/>
        </w:rPr>
        <w:t>H</w:t>
      </w:r>
      <w:r w:rsidRPr="00497E1B">
        <w:rPr>
          <w:vertAlign w:val="subscript"/>
          <w:lang w:val="en-US"/>
        </w:rPr>
        <w:t>2</w:t>
      </w:r>
      <w:r w:rsidRPr="0028776D">
        <w:rPr>
          <w:lang w:val="en-US"/>
        </w:rPr>
        <w:t>O</w:t>
      </w:r>
      <w:r w:rsidRPr="00497E1B">
        <w:rPr>
          <w:lang w:val="en-US"/>
        </w:rPr>
        <w:t xml:space="preserve"> </w:t>
      </w:r>
      <w:r w:rsidRPr="0028776D">
        <w:rPr>
          <w:b/>
          <w:position w:val="-6"/>
        </w:rPr>
        <w:object w:dxaOrig="300" w:dyaOrig="220">
          <v:shape id="_x0000_i1027" type="#_x0000_t75" style="width:15pt;height:11.25pt" o:ole="">
            <v:imagedata r:id="rId5" o:title=""/>
          </v:shape>
          <o:OLEObject Type="Embed" ProgID="Equation.3" ShapeID="_x0000_i1027" DrawAspect="Content" ObjectID="_1649435253" r:id="rId8"/>
        </w:object>
      </w:r>
      <w:r w:rsidRPr="00497E1B">
        <w:rPr>
          <w:lang w:val="en-US"/>
        </w:rPr>
        <w:t xml:space="preserve">                                    3) </w:t>
      </w:r>
      <w:r w:rsidRPr="0028776D">
        <w:rPr>
          <w:lang w:val="en-US"/>
        </w:rPr>
        <w:t>CaSO</w:t>
      </w:r>
      <w:r w:rsidRPr="00497E1B">
        <w:rPr>
          <w:vertAlign w:val="subscript"/>
          <w:lang w:val="en-US"/>
        </w:rPr>
        <w:t>4</w:t>
      </w:r>
      <w:r w:rsidRPr="00497E1B">
        <w:rPr>
          <w:lang w:val="en-US"/>
        </w:rPr>
        <w:t xml:space="preserve">+ </w:t>
      </w:r>
      <w:r w:rsidRPr="0028776D">
        <w:rPr>
          <w:lang w:val="en-US"/>
        </w:rPr>
        <w:t>H</w:t>
      </w:r>
      <w:r w:rsidRPr="00497E1B">
        <w:rPr>
          <w:vertAlign w:val="subscript"/>
          <w:lang w:val="en-US"/>
        </w:rPr>
        <w:t>2</w:t>
      </w:r>
      <w:r w:rsidRPr="0028776D">
        <w:rPr>
          <w:lang w:val="en-US"/>
        </w:rPr>
        <w:t>O</w:t>
      </w:r>
    </w:p>
    <w:p w:rsidR="00524552" w:rsidRPr="0028776D" w:rsidRDefault="00524552" w:rsidP="00524552">
      <w:pPr>
        <w:tabs>
          <w:tab w:val="left" w:pos="5165"/>
        </w:tabs>
        <w:rPr>
          <w:lang w:val="en-US"/>
        </w:rPr>
      </w:pPr>
      <w:r w:rsidRPr="0028776D">
        <w:t>Г</w:t>
      </w:r>
      <w:r w:rsidRPr="0028776D">
        <w:rPr>
          <w:lang w:val="en-US"/>
        </w:rPr>
        <w:t>)  Ca (HCO</w:t>
      </w:r>
      <w:r w:rsidRPr="0028776D">
        <w:rPr>
          <w:vertAlign w:val="subscript"/>
          <w:lang w:val="en-US"/>
        </w:rPr>
        <w:t>3</w:t>
      </w:r>
      <w:r w:rsidRPr="0028776D">
        <w:rPr>
          <w:lang w:val="en-US"/>
        </w:rPr>
        <w:t>)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 xml:space="preserve"> + Ca(OH)</w:t>
      </w:r>
      <w:r w:rsidRPr="0028776D">
        <w:rPr>
          <w:vertAlign w:val="subscript"/>
          <w:lang w:val="en-US"/>
        </w:rPr>
        <w:t>2</w:t>
      </w:r>
      <w:r w:rsidRPr="0028776D">
        <w:rPr>
          <w:b/>
          <w:position w:val="-6"/>
        </w:rPr>
        <w:object w:dxaOrig="300" w:dyaOrig="220">
          <v:shape id="_x0000_i1028" type="#_x0000_t75" style="width:15pt;height:11.25pt" o:ole="">
            <v:imagedata r:id="rId5" o:title=""/>
          </v:shape>
          <o:OLEObject Type="Embed" ProgID="Equation.3" ShapeID="_x0000_i1028" DrawAspect="Content" ObjectID="_1649435254" r:id="rId9"/>
        </w:object>
      </w:r>
      <w:r w:rsidRPr="0028776D">
        <w:rPr>
          <w:lang w:val="en-US"/>
        </w:rPr>
        <w:t xml:space="preserve">         </w:t>
      </w:r>
      <w:r>
        <w:rPr>
          <w:lang w:val="en-US"/>
        </w:rPr>
        <w:t xml:space="preserve">    </w:t>
      </w:r>
      <w:r w:rsidRPr="0028776D">
        <w:rPr>
          <w:lang w:val="en-US"/>
        </w:rPr>
        <w:t xml:space="preserve">  4) Ca(OH)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 xml:space="preserve"> + H</w:t>
      </w:r>
      <w:r w:rsidRPr="0028776D">
        <w:rPr>
          <w:vertAlign w:val="subscript"/>
          <w:lang w:val="en-US"/>
        </w:rPr>
        <w:t>2</w:t>
      </w:r>
    </w:p>
    <w:p w:rsidR="00524552" w:rsidRPr="0028776D" w:rsidRDefault="00524552" w:rsidP="00524552">
      <w:pPr>
        <w:tabs>
          <w:tab w:val="left" w:pos="3833"/>
        </w:tabs>
        <w:rPr>
          <w:lang w:val="en-US"/>
        </w:rPr>
      </w:pPr>
      <w:r w:rsidRPr="0028776D">
        <w:rPr>
          <w:lang w:val="en-US"/>
        </w:rPr>
        <w:tab/>
        <w:t xml:space="preserve"> 5) CaSO</w:t>
      </w:r>
      <w:r w:rsidRPr="0028776D">
        <w:rPr>
          <w:vertAlign w:val="subscript"/>
          <w:lang w:val="en-US"/>
        </w:rPr>
        <w:t>3</w:t>
      </w:r>
      <w:r w:rsidRPr="0028776D">
        <w:rPr>
          <w:lang w:val="en-US"/>
        </w:rPr>
        <w:t xml:space="preserve"> + H</w:t>
      </w:r>
      <w:r w:rsidRPr="0028776D">
        <w:rPr>
          <w:vertAlign w:val="subscript"/>
          <w:lang w:val="en-US"/>
        </w:rPr>
        <w:t>2</w:t>
      </w:r>
      <w:r w:rsidRPr="0028776D">
        <w:rPr>
          <w:lang w:val="en-US"/>
        </w:rPr>
        <w:t>O</w:t>
      </w:r>
    </w:p>
    <w:p w:rsidR="00524552" w:rsidRPr="0028776D" w:rsidRDefault="00524552" w:rsidP="00524552">
      <w:pPr>
        <w:tabs>
          <w:tab w:val="left" w:pos="3833"/>
        </w:tabs>
      </w:pPr>
      <w:r w:rsidRPr="0028776D">
        <w:rPr>
          <w:lang w:val="en-US"/>
        </w:rPr>
        <w:tab/>
        <w:t xml:space="preserve"> 6) CaCO</w:t>
      </w:r>
      <w:r w:rsidRPr="0028776D">
        <w:rPr>
          <w:vertAlign w:val="subscript"/>
          <w:lang w:val="en-US"/>
        </w:rPr>
        <w:t>3</w:t>
      </w:r>
      <w:r w:rsidRPr="0028776D">
        <w:rPr>
          <w:lang w:val="en-US"/>
        </w:rPr>
        <w:t xml:space="preserve"> </w:t>
      </w:r>
      <w:r w:rsidRPr="0028776D">
        <w:t xml:space="preserve">   </w:t>
      </w:r>
    </w:p>
    <w:p w:rsidR="00524552" w:rsidRDefault="00524552" w:rsidP="00524552">
      <w:pPr>
        <w:spacing w:line="276" w:lineRule="auto"/>
        <w:contextualSpacing/>
      </w:pPr>
    </w:p>
    <w:tbl>
      <w:tblPr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9345"/>
      </w:tblGrid>
      <w:tr w:rsidR="00524552" w:rsidRPr="0028776D" w:rsidTr="00C90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552" w:rsidRPr="00A80BE8" w:rsidRDefault="00524552" w:rsidP="00C90C92">
            <w:pPr>
              <w:spacing w:line="276" w:lineRule="auto"/>
              <w:contextualSpacing/>
            </w:pPr>
            <w:r>
              <w:rPr>
                <w:i/>
              </w:rPr>
              <w:t xml:space="preserve">При выполнении задания 13 и </w:t>
            </w:r>
            <w:proofErr w:type="gramStart"/>
            <w:r>
              <w:rPr>
                <w:i/>
              </w:rPr>
              <w:t xml:space="preserve">14 </w:t>
            </w:r>
            <w:r w:rsidRPr="0028776D">
              <w:rPr>
                <w:i/>
              </w:rPr>
              <w:t xml:space="preserve"> </w:t>
            </w:r>
            <w:r w:rsidRPr="00A80BE8">
              <w:t>из</w:t>
            </w:r>
            <w:proofErr w:type="gramEnd"/>
            <w:r w:rsidRPr="00A80BE8">
              <w:t xml:space="preserve"> предложенного перечня ответов выберите два правильных и запишите  их номера</w:t>
            </w:r>
            <w:r>
              <w:t xml:space="preserve"> </w:t>
            </w:r>
            <w:r w:rsidRPr="0028776D">
              <w:rPr>
                <w:i/>
              </w:rPr>
              <w:t xml:space="preserve"> в бланк ответо</w:t>
            </w:r>
            <w:r>
              <w:rPr>
                <w:i/>
              </w:rPr>
              <w:t>в без пробелов и запятых</w:t>
            </w:r>
          </w:p>
          <w:p w:rsidR="00524552" w:rsidRPr="0028776D" w:rsidRDefault="00524552" w:rsidP="00C90C92">
            <w:pPr>
              <w:rPr>
                <w:i/>
              </w:rPr>
            </w:pPr>
          </w:p>
        </w:tc>
      </w:tr>
    </w:tbl>
    <w:p w:rsidR="00524552" w:rsidRDefault="00524552" w:rsidP="00524552"/>
    <w:p w:rsidR="00524552" w:rsidRPr="00A80BE8" w:rsidRDefault="00524552" w:rsidP="00524552">
      <w:pPr>
        <w:spacing w:line="276" w:lineRule="auto"/>
        <w:contextualSpacing/>
      </w:pPr>
      <w:r>
        <w:t>13</w:t>
      </w:r>
      <w:r w:rsidRPr="00A80BE8">
        <w:t xml:space="preserve">. </w:t>
      </w:r>
      <w:proofErr w:type="spellStart"/>
      <w:r w:rsidRPr="00A80BE8">
        <w:t>Окислительно</w:t>
      </w:r>
      <w:proofErr w:type="spellEnd"/>
      <w:r w:rsidRPr="00A80BE8">
        <w:t>-восстановительные реакции</w:t>
      </w:r>
    </w:p>
    <w:p w:rsidR="00524552" w:rsidRPr="00A80BE8" w:rsidRDefault="00524552" w:rsidP="00524552">
      <w:pPr>
        <w:numPr>
          <w:ilvl w:val="0"/>
          <w:numId w:val="1"/>
        </w:numPr>
        <w:spacing w:after="200" w:line="276" w:lineRule="auto"/>
        <w:contextualSpacing/>
      </w:pPr>
      <w:r w:rsidRPr="00A80BE8">
        <w:t>М</w:t>
      </w:r>
      <w:proofErr w:type="spellStart"/>
      <w:r w:rsidRPr="00A80BE8">
        <w:rPr>
          <w:lang w:val="en-US"/>
        </w:rPr>
        <w:t>gO</w:t>
      </w:r>
      <w:proofErr w:type="spellEnd"/>
      <w:r w:rsidRPr="00A80BE8">
        <w:rPr>
          <w:lang w:val="en-US"/>
        </w:rPr>
        <w:t xml:space="preserve"> + 2HCl = MgCl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 xml:space="preserve"> + H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>O</w:t>
      </w:r>
    </w:p>
    <w:p w:rsidR="00524552" w:rsidRPr="00A80BE8" w:rsidRDefault="00524552" w:rsidP="00524552">
      <w:pPr>
        <w:numPr>
          <w:ilvl w:val="0"/>
          <w:numId w:val="1"/>
        </w:numPr>
        <w:spacing w:after="200" w:line="276" w:lineRule="auto"/>
        <w:contextualSpacing/>
      </w:pPr>
      <w:proofErr w:type="spellStart"/>
      <w:r w:rsidRPr="00A80BE8">
        <w:t>Са</w:t>
      </w:r>
      <w:proofErr w:type="spellEnd"/>
      <w:r w:rsidRPr="00A80BE8">
        <w:t xml:space="preserve"> + </w:t>
      </w:r>
      <w:r w:rsidRPr="00A80BE8">
        <w:rPr>
          <w:lang w:val="en-US"/>
        </w:rPr>
        <w:t>H</w:t>
      </w:r>
      <w:r w:rsidRPr="00A80BE8">
        <w:rPr>
          <w:vertAlign w:val="subscript"/>
        </w:rPr>
        <w:t>2</w:t>
      </w:r>
      <w:r w:rsidRPr="00A80BE8">
        <w:rPr>
          <w:lang w:val="en-US"/>
        </w:rPr>
        <w:t>SO</w:t>
      </w:r>
      <w:r w:rsidRPr="00A80BE8">
        <w:rPr>
          <w:vertAlign w:val="subscript"/>
        </w:rPr>
        <w:t>4(раствор)</w:t>
      </w:r>
      <w:r w:rsidRPr="00A80BE8">
        <w:t xml:space="preserve"> =</w:t>
      </w:r>
      <w:proofErr w:type="spellStart"/>
      <w:r w:rsidRPr="00A80BE8">
        <w:t>Са</w:t>
      </w:r>
      <w:proofErr w:type="spellEnd"/>
      <w:r w:rsidRPr="00A80BE8">
        <w:rPr>
          <w:lang w:val="en-US"/>
        </w:rPr>
        <w:t>SO</w:t>
      </w:r>
      <w:r w:rsidRPr="00A80BE8">
        <w:rPr>
          <w:vertAlign w:val="subscript"/>
        </w:rPr>
        <w:t>4</w:t>
      </w:r>
      <w:r w:rsidRPr="00A80BE8">
        <w:t xml:space="preserve"> + </w:t>
      </w:r>
      <w:r w:rsidRPr="00A80BE8">
        <w:rPr>
          <w:lang w:val="en-US"/>
        </w:rPr>
        <w:t>H</w:t>
      </w:r>
      <w:r w:rsidRPr="00A80BE8">
        <w:rPr>
          <w:vertAlign w:val="subscript"/>
        </w:rPr>
        <w:t>2</w:t>
      </w:r>
    </w:p>
    <w:p w:rsidR="00524552" w:rsidRPr="00A80BE8" w:rsidRDefault="00524552" w:rsidP="00524552">
      <w:pPr>
        <w:numPr>
          <w:ilvl w:val="0"/>
          <w:numId w:val="1"/>
        </w:numPr>
        <w:spacing w:after="200" w:line="276" w:lineRule="auto"/>
        <w:contextualSpacing/>
      </w:pPr>
      <w:r w:rsidRPr="00A80BE8">
        <w:rPr>
          <w:lang w:val="en-US"/>
        </w:rPr>
        <w:t>2</w:t>
      </w:r>
      <w:r w:rsidRPr="00A80BE8">
        <w:t>К</w:t>
      </w:r>
      <w:r w:rsidRPr="00A80BE8">
        <w:rPr>
          <w:lang w:val="en-US"/>
        </w:rPr>
        <w:t xml:space="preserve"> + 2H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>O = 2</w:t>
      </w:r>
      <w:r w:rsidRPr="00A80BE8">
        <w:t>К</w:t>
      </w:r>
      <w:r w:rsidRPr="00A80BE8">
        <w:rPr>
          <w:lang w:val="en-US"/>
        </w:rPr>
        <w:t>OH +H</w:t>
      </w:r>
      <w:r w:rsidRPr="00A80BE8">
        <w:rPr>
          <w:vertAlign w:val="subscript"/>
          <w:lang w:val="en-US"/>
        </w:rPr>
        <w:t>2</w:t>
      </w:r>
    </w:p>
    <w:p w:rsidR="00524552" w:rsidRPr="00A80BE8" w:rsidRDefault="00524552" w:rsidP="00524552">
      <w:pPr>
        <w:numPr>
          <w:ilvl w:val="0"/>
          <w:numId w:val="1"/>
        </w:numPr>
        <w:spacing w:after="200" w:line="276" w:lineRule="auto"/>
        <w:contextualSpacing/>
      </w:pPr>
      <w:r w:rsidRPr="00A80BE8">
        <w:rPr>
          <w:lang w:val="en-US"/>
        </w:rPr>
        <w:t>2KOH + CuCl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 xml:space="preserve"> = Cu(OH)</w:t>
      </w:r>
      <w:r w:rsidRPr="00A80BE8">
        <w:rPr>
          <w:vertAlign w:val="subscript"/>
          <w:lang w:val="en-US"/>
        </w:rPr>
        <w:t>2</w:t>
      </w:r>
      <w:r w:rsidRPr="00A80BE8">
        <w:rPr>
          <w:lang w:val="en-US"/>
        </w:rPr>
        <w:t xml:space="preserve"> +2KCl</w:t>
      </w:r>
    </w:p>
    <w:p w:rsidR="00524552" w:rsidRPr="00A80BE8" w:rsidRDefault="00524552" w:rsidP="00524552">
      <w:pPr>
        <w:numPr>
          <w:ilvl w:val="0"/>
          <w:numId w:val="1"/>
        </w:numPr>
        <w:spacing w:after="200" w:line="276" w:lineRule="auto"/>
        <w:contextualSpacing/>
      </w:pPr>
      <w:r w:rsidRPr="00A80BE8">
        <w:rPr>
          <w:lang w:val="en-US"/>
        </w:rPr>
        <w:t>CaCO</w:t>
      </w:r>
      <w:r w:rsidRPr="00A80BE8">
        <w:rPr>
          <w:vertAlign w:val="subscript"/>
          <w:lang w:val="en-US"/>
        </w:rPr>
        <w:t>3</w:t>
      </w:r>
      <w:r w:rsidRPr="00A80BE8">
        <w:rPr>
          <w:lang w:val="en-US"/>
        </w:rPr>
        <w:t xml:space="preserve">= </w:t>
      </w:r>
      <w:proofErr w:type="spellStart"/>
      <w:r w:rsidRPr="00A80BE8">
        <w:rPr>
          <w:lang w:val="en-US"/>
        </w:rPr>
        <w:t>CaO</w:t>
      </w:r>
      <w:proofErr w:type="spellEnd"/>
      <w:r w:rsidRPr="00A80BE8">
        <w:rPr>
          <w:lang w:val="en-US"/>
        </w:rPr>
        <w:t xml:space="preserve"> + CO</w:t>
      </w:r>
      <w:r w:rsidRPr="00A80BE8">
        <w:rPr>
          <w:vertAlign w:val="subscript"/>
          <w:lang w:val="en-US"/>
        </w:rPr>
        <w:t>2</w:t>
      </w:r>
      <w:r>
        <w:rPr>
          <w:vertAlign w:val="subscript"/>
        </w:rPr>
        <w:t xml:space="preserve"> </w:t>
      </w:r>
    </w:p>
    <w:p w:rsidR="00524552" w:rsidRPr="00B56C50" w:rsidRDefault="00524552" w:rsidP="00524552">
      <w:pPr>
        <w:spacing w:line="276" w:lineRule="auto"/>
      </w:pPr>
      <w:r>
        <w:t>14.</w:t>
      </w:r>
      <w:r w:rsidRPr="00B56C50">
        <w:t xml:space="preserve">Смещение равновесия системы    </w:t>
      </w:r>
      <w:r w:rsidRPr="00B56C50">
        <w:rPr>
          <w:lang w:val="en-US"/>
        </w:rPr>
        <w:t>N</w:t>
      </w:r>
      <w:r w:rsidRPr="00B56C50">
        <w:rPr>
          <w:vertAlign w:val="subscript"/>
        </w:rPr>
        <w:t>2</w:t>
      </w:r>
      <w:r w:rsidRPr="00B56C50">
        <w:t xml:space="preserve"> + 3</w:t>
      </w:r>
      <w:r w:rsidRPr="00B56C50">
        <w:rPr>
          <w:lang w:val="en-US"/>
        </w:rPr>
        <w:t>H</w:t>
      </w:r>
      <w:r w:rsidRPr="00B56C50">
        <w:rPr>
          <w:vertAlign w:val="subscript"/>
        </w:rPr>
        <w:t>2</w:t>
      </w:r>
      <w:r w:rsidRPr="00B56C50">
        <w:t xml:space="preserve"> &lt;=&gt;2 </w:t>
      </w:r>
      <w:r w:rsidRPr="00B56C50">
        <w:rPr>
          <w:lang w:val="en-US"/>
        </w:rPr>
        <w:t>NH</w:t>
      </w:r>
      <w:r w:rsidRPr="00B56C50">
        <w:rPr>
          <w:vertAlign w:val="subscript"/>
        </w:rPr>
        <w:t>3</w:t>
      </w:r>
      <w:r w:rsidRPr="00B56C50">
        <w:t xml:space="preserve"> + </w:t>
      </w:r>
      <w:r w:rsidRPr="00B56C50">
        <w:rPr>
          <w:lang w:val="en-US"/>
        </w:rPr>
        <w:t>Q</w:t>
      </w:r>
      <w:r w:rsidRPr="00B56C50">
        <w:t xml:space="preserve">      в сторону продукта реакции произойдет в случае: </w:t>
      </w:r>
    </w:p>
    <w:p w:rsidR="00524552" w:rsidRPr="00B56C50" w:rsidRDefault="00524552" w:rsidP="00524552">
      <w:pPr>
        <w:spacing w:line="276" w:lineRule="auto"/>
      </w:pPr>
      <w:r>
        <w:t xml:space="preserve">        1</w:t>
      </w:r>
      <w:r w:rsidRPr="00B56C50">
        <w:t>) увеличения концентрации аммиака</w:t>
      </w:r>
    </w:p>
    <w:p w:rsidR="00524552" w:rsidRPr="00B56C50" w:rsidRDefault="00524552" w:rsidP="00524552">
      <w:pPr>
        <w:spacing w:line="276" w:lineRule="auto"/>
      </w:pPr>
      <w:r>
        <w:t xml:space="preserve">        2</w:t>
      </w:r>
      <w:r w:rsidRPr="00B56C50">
        <w:t>) использования катализатора</w:t>
      </w:r>
    </w:p>
    <w:p w:rsidR="00524552" w:rsidRPr="00B56C50" w:rsidRDefault="00524552" w:rsidP="00524552">
      <w:pPr>
        <w:spacing w:line="276" w:lineRule="auto"/>
      </w:pPr>
      <w:r>
        <w:t xml:space="preserve">        3) увеличения </w:t>
      </w:r>
      <w:r w:rsidRPr="00B56C50">
        <w:t>давления</w:t>
      </w:r>
    </w:p>
    <w:p w:rsidR="00524552" w:rsidRDefault="00524552" w:rsidP="00524552">
      <w:pPr>
        <w:spacing w:line="276" w:lineRule="auto"/>
      </w:pPr>
      <w:r>
        <w:t xml:space="preserve">        4</w:t>
      </w:r>
      <w:r w:rsidRPr="00B56C50">
        <w:t>) уменьшения концентрации аммиака</w:t>
      </w:r>
    </w:p>
    <w:p w:rsidR="00524552" w:rsidRPr="00B56C50" w:rsidRDefault="00524552" w:rsidP="00524552">
      <w:pPr>
        <w:spacing w:line="276" w:lineRule="auto"/>
      </w:pPr>
      <w:r>
        <w:t xml:space="preserve">        5) увеличения температуры</w:t>
      </w:r>
    </w:p>
    <w:p w:rsidR="00524552" w:rsidRPr="00A80BE8" w:rsidRDefault="00524552" w:rsidP="00524552">
      <w:pPr>
        <w:spacing w:line="276" w:lineRule="auto"/>
        <w:contextualSpacing/>
        <w:rPr>
          <w:b/>
        </w:rPr>
      </w:pPr>
      <w:r w:rsidRPr="00A80BE8">
        <w:rPr>
          <w:b/>
        </w:rPr>
        <w:t>Часть 3</w:t>
      </w:r>
    </w:p>
    <w:tbl>
      <w:tblPr>
        <w:tblW w:w="5000" w:type="pct"/>
        <w:shd w:val="clear" w:color="auto" w:fill="FFFFFF" w:themeFill="background1"/>
        <w:tblLook w:val="01E0" w:firstRow="1" w:lastRow="1" w:firstColumn="1" w:lastColumn="1" w:noHBand="0" w:noVBand="0"/>
      </w:tblPr>
      <w:tblGrid>
        <w:gridCol w:w="9345"/>
      </w:tblGrid>
      <w:tr w:rsidR="00524552" w:rsidRPr="0028776D" w:rsidTr="00C90C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552" w:rsidRPr="00A80BE8" w:rsidRDefault="00524552" w:rsidP="00C90C92">
            <w:pPr>
              <w:spacing w:line="276" w:lineRule="auto"/>
              <w:contextualSpacing/>
            </w:pPr>
            <w:r>
              <w:rPr>
                <w:i/>
              </w:rPr>
              <w:t xml:space="preserve">К </w:t>
            </w:r>
            <w:proofErr w:type="gramStart"/>
            <w:r>
              <w:rPr>
                <w:i/>
              </w:rPr>
              <w:t>заданиям  15</w:t>
            </w:r>
            <w:proofErr w:type="gramEnd"/>
            <w:r>
              <w:rPr>
                <w:i/>
              </w:rPr>
              <w:t xml:space="preserve"> и 16 </w:t>
            </w:r>
            <w:r w:rsidRPr="0028776D">
              <w:rPr>
                <w:i/>
              </w:rPr>
              <w:t xml:space="preserve"> </w:t>
            </w:r>
            <w:r>
              <w:rPr>
                <w:i/>
              </w:rPr>
              <w:t>дайте полный развёрнутый ответ, включающий в себя необходимые уравнения и расчёты</w:t>
            </w:r>
            <w:r>
              <w:t>.</w:t>
            </w:r>
          </w:p>
          <w:p w:rsidR="00524552" w:rsidRPr="0028776D" w:rsidRDefault="00524552" w:rsidP="00C90C92">
            <w:pPr>
              <w:rPr>
                <w:i/>
              </w:rPr>
            </w:pPr>
          </w:p>
        </w:tc>
      </w:tr>
    </w:tbl>
    <w:p w:rsidR="00524552" w:rsidRPr="00A80BE8" w:rsidRDefault="00524552" w:rsidP="00524552">
      <w:pPr>
        <w:spacing w:line="276" w:lineRule="auto"/>
        <w:contextualSpacing/>
        <w:rPr>
          <w:b/>
        </w:rPr>
      </w:pPr>
    </w:p>
    <w:p w:rsidR="00524552" w:rsidRPr="00A80BE8" w:rsidRDefault="00524552" w:rsidP="00524552">
      <w:pPr>
        <w:spacing w:line="276" w:lineRule="auto"/>
        <w:contextualSpacing/>
      </w:pPr>
      <w:r w:rsidRPr="00A80BE8">
        <w:t>1</w:t>
      </w:r>
      <w:r>
        <w:t>5</w:t>
      </w:r>
      <w:r w:rsidRPr="00A80BE8">
        <w:t>. Дана схема превращений:</w:t>
      </w:r>
    </w:p>
    <w:p w:rsidR="00524552" w:rsidRPr="008E4BC4" w:rsidRDefault="00524552" w:rsidP="00524552">
      <w:pPr>
        <w:spacing w:after="200" w:line="276" w:lineRule="auto"/>
        <w:contextualSpacing/>
        <w:rPr>
          <w:vertAlign w:val="subscript"/>
        </w:rPr>
      </w:pPr>
      <w:proofErr w:type="spellStart"/>
      <w:proofErr w:type="gramStart"/>
      <w:r w:rsidRPr="00A80BE8">
        <w:lastRenderedPageBreak/>
        <w:t>Са</w:t>
      </w:r>
      <w:proofErr w:type="spellEnd"/>
      <w:r w:rsidRPr="00A80BE8">
        <w:t xml:space="preserve">  </w:t>
      </w:r>
      <w:r>
        <w:t>→</w:t>
      </w:r>
      <w:proofErr w:type="gramEnd"/>
      <w:r>
        <w:t xml:space="preserve"> </w:t>
      </w:r>
      <w:proofErr w:type="spellStart"/>
      <w:r w:rsidRPr="00A80BE8">
        <w:t>СаО</w:t>
      </w:r>
      <w:proofErr w:type="spellEnd"/>
      <w:r w:rsidRPr="00A80BE8">
        <w:t xml:space="preserve">  </w:t>
      </w:r>
      <w:r>
        <w:t xml:space="preserve">→ </w:t>
      </w:r>
      <w:proofErr w:type="spellStart"/>
      <w:r w:rsidRPr="00A80BE8">
        <w:t>Са</w:t>
      </w:r>
      <w:proofErr w:type="spellEnd"/>
      <w:r w:rsidRPr="00A80BE8">
        <w:t>(ОН)</w:t>
      </w:r>
      <w:r w:rsidRPr="00A80BE8">
        <w:rPr>
          <w:vertAlign w:val="subscript"/>
        </w:rPr>
        <w:t xml:space="preserve">2  </w:t>
      </w:r>
      <w:r>
        <w:t>→</w:t>
      </w:r>
      <w:r>
        <w:rPr>
          <w:vertAlign w:val="subscript"/>
        </w:rPr>
        <w:t xml:space="preserve">  </w:t>
      </w:r>
      <w:proofErr w:type="spellStart"/>
      <w:r>
        <w:rPr>
          <w:lang w:val="en-US"/>
        </w:rPr>
        <w:t>CaCl</w:t>
      </w:r>
      <w:proofErr w:type="spellEnd"/>
      <w:r w:rsidRPr="000B3A97">
        <w:rPr>
          <w:vertAlign w:val="subscript"/>
        </w:rPr>
        <w:t>2</w:t>
      </w:r>
    </w:p>
    <w:p w:rsidR="00524552" w:rsidRPr="00A80BE8" w:rsidRDefault="00524552" w:rsidP="00524552">
      <w:pPr>
        <w:spacing w:after="200" w:line="276" w:lineRule="auto"/>
        <w:contextualSpacing/>
      </w:pPr>
      <w:r w:rsidRPr="00A80BE8">
        <w:t>Напишите молекулярные уравнения реакций, с помощью которых можно осуществить указанные превращения. Для третьей реакции составьте сокращенное ионное уравнение</w:t>
      </w:r>
    </w:p>
    <w:p w:rsidR="00524552" w:rsidRPr="0028776D" w:rsidRDefault="00524552" w:rsidP="00524552">
      <w:proofErr w:type="gramStart"/>
      <w:r>
        <w:t>Переход  1</w:t>
      </w:r>
      <w:proofErr w:type="gramEnd"/>
      <w:r w:rsidRPr="0028776D">
        <w:rPr>
          <w:b/>
        </w:rPr>
        <w:t xml:space="preserve"> </w:t>
      </w:r>
      <w:r w:rsidRPr="0028776D">
        <w:t xml:space="preserve"> р</w:t>
      </w:r>
      <w:r>
        <w:t>ассмотрите в свете ОВР</w:t>
      </w:r>
    </w:p>
    <w:p w:rsidR="00524552" w:rsidRPr="0028776D" w:rsidRDefault="00524552" w:rsidP="00524552"/>
    <w:p w:rsidR="00524552" w:rsidRDefault="00524552" w:rsidP="00524552">
      <w:r w:rsidRPr="0011246E">
        <w:t>16</w:t>
      </w:r>
      <w:r w:rsidRPr="008E4BC4">
        <w:t>.</w:t>
      </w:r>
      <w:r w:rsidRPr="0028776D">
        <w:rPr>
          <w:b/>
        </w:rPr>
        <w:t xml:space="preserve"> </w:t>
      </w:r>
      <w:r w:rsidRPr="0028776D">
        <w:t xml:space="preserve">При взаимодействии </w:t>
      </w:r>
      <w:smartTag w:uri="urn:schemas-microsoft-com:office:smarttags" w:element="metricconverter">
        <w:smartTagPr>
          <w:attr w:name="ProductID" w:val="12 г"/>
        </w:smartTagPr>
        <w:r w:rsidRPr="0028776D">
          <w:t>12 г</w:t>
        </w:r>
      </w:smartTag>
      <w:r w:rsidRPr="0028776D">
        <w:t xml:space="preserve"> технического магния, содержащего 5% примесей, с избытком соляной кислоты, выделилось </w:t>
      </w:r>
      <w:smartTag w:uri="urn:schemas-microsoft-com:office:smarttags" w:element="metricconverter">
        <w:smartTagPr>
          <w:attr w:name="ProductID" w:val="10 л"/>
        </w:smartTagPr>
        <w:r w:rsidRPr="0028776D">
          <w:t>10 л</w:t>
        </w:r>
      </w:smartTag>
      <w:r w:rsidRPr="0028776D">
        <w:t xml:space="preserve"> водорода (</w:t>
      </w:r>
      <w:proofErr w:type="spellStart"/>
      <w:r w:rsidRPr="0028776D">
        <w:t>н.у</w:t>
      </w:r>
      <w:proofErr w:type="spellEnd"/>
      <w:r w:rsidRPr="0028776D">
        <w:t>.). Вычислите объемную долю выхода продукта реакции.</w:t>
      </w:r>
    </w:p>
    <w:p w:rsidR="00524552" w:rsidRDefault="00524552" w:rsidP="00524552"/>
    <w:p w:rsidR="00524552" w:rsidRDefault="00524552"/>
    <w:p w:rsidR="00736F62" w:rsidRDefault="00736F62"/>
    <w:p w:rsidR="00736F62" w:rsidRDefault="00736F62"/>
    <w:p w:rsidR="00736F62" w:rsidRDefault="00736F62"/>
    <w:p w:rsidR="00736F62" w:rsidRDefault="00736F62"/>
    <w:p w:rsidR="00736F62" w:rsidRDefault="00736F62"/>
    <w:p w:rsidR="00736F62" w:rsidRDefault="00736F62"/>
    <w:p w:rsidR="00736F62" w:rsidRDefault="00736F62"/>
    <w:sectPr w:rsidR="0073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9C"/>
    <w:multiLevelType w:val="hybridMultilevel"/>
    <w:tmpl w:val="01B86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659"/>
    <w:multiLevelType w:val="hybridMultilevel"/>
    <w:tmpl w:val="EF7AAC32"/>
    <w:lvl w:ilvl="0" w:tplc="E8E2B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61B2C"/>
    <w:multiLevelType w:val="hybridMultilevel"/>
    <w:tmpl w:val="E5CA2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B44A9"/>
    <w:multiLevelType w:val="hybridMultilevel"/>
    <w:tmpl w:val="B730531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30F8D"/>
    <w:multiLevelType w:val="hybridMultilevel"/>
    <w:tmpl w:val="89EC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38"/>
    <w:rsid w:val="00350138"/>
    <w:rsid w:val="00524552"/>
    <w:rsid w:val="005B161E"/>
    <w:rsid w:val="00736F62"/>
    <w:rsid w:val="009D6B2F"/>
    <w:rsid w:val="00E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09BFF"/>
  <w15:chartTrackingRefBased/>
  <w15:docId w15:val="{F209C42B-E29B-47D0-AE01-D04962FB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rsid w:val="00350138"/>
    <w:rPr>
      <w:rFonts w:ascii="Century Schoolbook" w:hAnsi="Century Schoolbook" w:cs="Century Schoolbook" w:hint="default"/>
      <w:sz w:val="18"/>
      <w:szCs w:val="18"/>
    </w:rPr>
  </w:style>
  <w:style w:type="table" w:styleId="a3">
    <w:name w:val="Table Grid"/>
    <w:basedOn w:val="a1"/>
    <w:uiPriority w:val="59"/>
    <w:rsid w:val="003501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4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H5VRHAXFEW3S-747-655</_dlc_DocId>
    <_dlc_DocIdUrl xmlns="b582dbf1-bcaa-4613-9a4c-8b7010640233">
      <Url>http://www.eduportal44.ru/Krasnoe/SopSchool/_layouts/15/DocIdRedir.aspx?ID=H5VRHAXFEW3S-747-655</Url>
      <Description>H5VRHAXFEW3S-747-655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6BF9D-AB63-4B23-B3AF-B38AA972F29B}"/>
</file>

<file path=customXml/itemProps2.xml><?xml version="1.0" encoding="utf-8"?>
<ds:datastoreItem xmlns:ds="http://schemas.openxmlformats.org/officeDocument/2006/customXml" ds:itemID="{A32434B6-DF40-41D7-AF82-C717A6BBD495}"/>
</file>

<file path=customXml/itemProps3.xml><?xml version="1.0" encoding="utf-8"?>
<ds:datastoreItem xmlns:ds="http://schemas.openxmlformats.org/officeDocument/2006/customXml" ds:itemID="{62F379B5-1134-49BC-9B0E-C57D90607B42}"/>
</file>

<file path=customXml/itemProps4.xml><?xml version="1.0" encoding="utf-8"?>
<ds:datastoreItem xmlns:ds="http://schemas.openxmlformats.org/officeDocument/2006/customXml" ds:itemID="{9629E395-ABEB-417E-A4D3-5A558050D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2</cp:revision>
  <dcterms:created xsi:type="dcterms:W3CDTF">2020-04-26T16:41:00Z</dcterms:created>
  <dcterms:modified xsi:type="dcterms:W3CDTF">2020-04-26T16:41:00Z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160caec9-d893-42a1-8fc2-4bc25aa77c43</vt:lpwstr>
  </property>
</Properties>
</file>