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82" w:rsidRDefault="00E96082" w:rsidP="00E96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96082" w:rsidRDefault="00E96082" w:rsidP="00E96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6 класса</w:t>
      </w:r>
    </w:p>
    <w:p w:rsidR="00E96082" w:rsidRDefault="00E96082" w:rsidP="00E96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27.04-30</w:t>
      </w:r>
      <w:r>
        <w:rPr>
          <w:rFonts w:ascii="Times New Roman" w:hAnsi="Times New Roman" w:cs="Times New Roman"/>
          <w:sz w:val="28"/>
          <w:szCs w:val="28"/>
        </w:rPr>
        <w:t>.04</w:t>
      </w:r>
    </w:p>
    <w:p w:rsidR="00E96082" w:rsidRDefault="00E96082" w:rsidP="00E9608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728"/>
        <w:gridCol w:w="1413"/>
        <w:gridCol w:w="2236"/>
        <w:gridCol w:w="2421"/>
        <w:gridCol w:w="2065"/>
        <w:gridCol w:w="911"/>
      </w:tblGrid>
      <w:tr w:rsidR="00E96082" w:rsidTr="00DB3C56">
        <w:tc>
          <w:tcPr>
            <w:tcW w:w="1728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3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  <w:vMerge w:val="restart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  <w:vMerge w:val="restart"/>
          </w:tcPr>
          <w:p w:rsidR="00E96082" w:rsidRPr="008D5C84" w:rsidRDefault="00E96082" w:rsidP="00DB3C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3" w:type="dxa"/>
            <w:vMerge w:val="restart"/>
          </w:tcPr>
          <w:p w:rsidR="00E96082" w:rsidRPr="008D5C84" w:rsidRDefault="00E96082" w:rsidP="00DB3C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30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  <w:p w:rsidR="00E96082" w:rsidRPr="008D5C84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31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 31 номера 136,137,138,139,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  <w:vMerge w:val="restart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3" w:type="dxa"/>
            <w:vMerge w:val="restart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ст125-127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30 стр127-128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-выпиши и выучи все понятия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 задания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128 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13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6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зарядки</w:t>
            </w:r>
          </w:p>
        </w:tc>
        <w:tc>
          <w:tcPr>
            <w:tcW w:w="242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</w:tcPr>
          <w:p w:rsidR="00E96082" w:rsidRDefault="00E96082" w:rsidP="00DB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82" w:rsidTr="00DB3C56">
        <w:tc>
          <w:tcPr>
            <w:tcW w:w="1728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96082" w:rsidRDefault="00E96082" w:rsidP="00E9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082" w:rsidRDefault="00E96082" w:rsidP="00E96082">
      <w:pPr>
        <w:rPr>
          <w:rFonts w:ascii="Times New Roman" w:hAnsi="Times New Roman" w:cs="Times New Roman"/>
          <w:sz w:val="28"/>
          <w:szCs w:val="28"/>
        </w:rPr>
      </w:pPr>
    </w:p>
    <w:p w:rsidR="00E96082" w:rsidRDefault="00E96082" w:rsidP="00E96082">
      <w:pPr>
        <w:rPr>
          <w:rFonts w:ascii="Times New Roman" w:hAnsi="Times New Roman" w:cs="Times New Roman"/>
          <w:sz w:val="28"/>
          <w:szCs w:val="28"/>
        </w:rPr>
      </w:pPr>
    </w:p>
    <w:p w:rsidR="00E96082" w:rsidRDefault="00E96082" w:rsidP="00E96082">
      <w:pPr>
        <w:rPr>
          <w:rFonts w:ascii="Times New Roman" w:hAnsi="Times New Roman" w:cs="Times New Roman"/>
          <w:sz w:val="28"/>
          <w:szCs w:val="28"/>
        </w:rPr>
      </w:pPr>
    </w:p>
    <w:p w:rsidR="00E96082" w:rsidRDefault="00E96082" w:rsidP="00E96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биология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1. Капуста белокочанная относится к семейству: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1) паслёновых;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2) крестоцветных;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3) сложноцветных;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4) розоцветных.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2. Подсолнечник является: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1) масличной культурой;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2) декоративным растением;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3) дикорастущим растением;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4) ядовитым растением.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3. В нашей стране картофель выращивают со времён: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1) Петра I;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2) Екатерины II;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3) Ивана Грозного;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4) Николая II.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4. Семейство «Крестоцветные» относится к классу: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1) двудольные;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2) однодольные;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lastRenderedPageBreak/>
        <w:t>3) однолетние;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4) двулетние.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 xml:space="preserve">5. Запишите единицы классификации растений в нужной последовательности, начиная 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с самой маленькой таксономической единицы.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Род, вид, класс, семейство, царство, отдел.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6. Выпишите признаки двудольных растений.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1. Зародыш имеет одну семядолю.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2. Зародыш имеет две семядоли.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3. Параллельное или дуговое жилкование.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4. Мочковатая корневая система.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5. Сетчатое жилкование.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6. Стержневая корневая система.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7. Проводящие пучки разбросаны по всему стеблю.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8. Проводящие пучки располагаются в центре или имеют вид кольца.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9. Цветок трёхчленный.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10. Цветок четырех или пятичленный.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7. Распределите названные ниже растения по семействам, установив соответствие.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А. Крестоцветные; 1. Горох посевной; 4. Редька дикая;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Б. Мотыльковые (Бобовые); 2. Клевер луговой; 5. Капуста белокочанная;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В. Злаковые. 3. Овёс посевной; 6. Рожь озимая.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 xml:space="preserve">8. Выпишите цифры, после которых даны сведения, характеризующие то или иное 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 xml:space="preserve">семейство, установив соответствие. Одна и та же цифра может быть избрана несколько 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раз, так как сведения могут подходить для нескольких семейств.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 xml:space="preserve">А. Лилейные; 1. Жилкование листьев сетчатое; </w:t>
      </w:r>
      <w:proofErr w:type="gramStart"/>
      <w:r>
        <w:rPr>
          <w:rFonts w:ascii="&amp;quot" w:hAnsi="&amp;quot"/>
          <w:sz w:val="22"/>
          <w:szCs w:val="22"/>
        </w:rPr>
        <w:t>6.Цветок</w:t>
      </w:r>
      <w:proofErr w:type="gramEnd"/>
      <w:r>
        <w:rPr>
          <w:rFonts w:ascii="&amp;quot" w:hAnsi="&amp;quot"/>
          <w:sz w:val="22"/>
          <w:szCs w:val="22"/>
        </w:rPr>
        <w:t xml:space="preserve"> с двойным околоцветником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 xml:space="preserve">Б. Паслёновые; 2. Жилкование листьев дуговое; </w:t>
      </w:r>
      <w:proofErr w:type="gramStart"/>
      <w:r>
        <w:rPr>
          <w:rFonts w:ascii="&amp;quot" w:hAnsi="&amp;quot"/>
          <w:sz w:val="22"/>
          <w:szCs w:val="22"/>
        </w:rPr>
        <w:t>7.Формула</w:t>
      </w:r>
      <w:proofErr w:type="gramEnd"/>
      <w:r>
        <w:rPr>
          <w:rFonts w:ascii="&amp;quot" w:hAnsi="&amp;quot"/>
          <w:sz w:val="22"/>
          <w:szCs w:val="22"/>
        </w:rPr>
        <w:t xml:space="preserve"> цветка Ч</w:t>
      </w:r>
      <w:r>
        <w:rPr>
          <w:rFonts w:ascii="&amp;quot" w:hAnsi="&amp;quot"/>
          <w:sz w:val="16"/>
          <w:szCs w:val="16"/>
        </w:rPr>
        <w:t>(5)</w:t>
      </w:r>
      <w:r>
        <w:rPr>
          <w:rFonts w:ascii="&amp;quot" w:hAnsi="&amp;quot"/>
          <w:sz w:val="22"/>
          <w:szCs w:val="22"/>
        </w:rPr>
        <w:t>Л</w:t>
      </w:r>
      <w:r>
        <w:rPr>
          <w:rFonts w:ascii="&amp;quot" w:hAnsi="&amp;quot"/>
          <w:sz w:val="16"/>
          <w:szCs w:val="16"/>
        </w:rPr>
        <w:t>(5)</w:t>
      </w:r>
      <w:r>
        <w:rPr>
          <w:rFonts w:ascii="&amp;quot" w:hAnsi="&amp;quot"/>
          <w:sz w:val="22"/>
          <w:szCs w:val="22"/>
        </w:rPr>
        <w:t>Т</w:t>
      </w:r>
      <w:r>
        <w:rPr>
          <w:rFonts w:ascii="&amp;quot" w:hAnsi="&amp;quot"/>
          <w:sz w:val="16"/>
          <w:szCs w:val="16"/>
        </w:rPr>
        <w:t>(5)</w:t>
      </w:r>
      <w:r>
        <w:rPr>
          <w:rFonts w:ascii="&amp;quot" w:hAnsi="&amp;quot"/>
          <w:sz w:val="22"/>
          <w:szCs w:val="22"/>
        </w:rPr>
        <w:t>П</w:t>
      </w:r>
      <w:r>
        <w:rPr>
          <w:rFonts w:ascii="&amp;quot" w:hAnsi="&amp;quot"/>
          <w:sz w:val="16"/>
          <w:szCs w:val="16"/>
        </w:rPr>
        <w:t>1;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 xml:space="preserve">В. Розоцветные. 3. Стержневая корневая система; </w:t>
      </w:r>
      <w:proofErr w:type="gramStart"/>
      <w:r>
        <w:rPr>
          <w:rFonts w:ascii="&amp;quot" w:hAnsi="&amp;quot"/>
          <w:sz w:val="22"/>
          <w:szCs w:val="22"/>
        </w:rPr>
        <w:t>8.Формула</w:t>
      </w:r>
      <w:proofErr w:type="gramEnd"/>
      <w:r>
        <w:rPr>
          <w:rFonts w:ascii="&amp;quot" w:hAnsi="&amp;quot"/>
          <w:sz w:val="22"/>
          <w:szCs w:val="22"/>
        </w:rPr>
        <w:t xml:space="preserve"> цветка Л</w:t>
      </w:r>
      <w:r>
        <w:rPr>
          <w:rFonts w:ascii="&amp;quot" w:hAnsi="&amp;quot"/>
          <w:sz w:val="16"/>
          <w:szCs w:val="16"/>
        </w:rPr>
        <w:t>3+3</w:t>
      </w:r>
      <w:r>
        <w:rPr>
          <w:rFonts w:ascii="&amp;quot" w:hAnsi="&amp;quot"/>
          <w:sz w:val="22"/>
          <w:szCs w:val="22"/>
        </w:rPr>
        <w:t>Т</w:t>
      </w:r>
      <w:r>
        <w:rPr>
          <w:rFonts w:ascii="&amp;quot" w:hAnsi="&amp;quot"/>
          <w:sz w:val="16"/>
          <w:szCs w:val="16"/>
        </w:rPr>
        <w:t>3+3</w:t>
      </w:r>
      <w:r>
        <w:rPr>
          <w:rFonts w:ascii="&amp;quot" w:hAnsi="&amp;quot"/>
          <w:sz w:val="22"/>
          <w:szCs w:val="22"/>
        </w:rPr>
        <w:t>П</w:t>
      </w:r>
      <w:r>
        <w:rPr>
          <w:rFonts w:ascii="&amp;quot" w:hAnsi="&amp;quot"/>
          <w:sz w:val="16"/>
          <w:szCs w:val="16"/>
        </w:rPr>
        <w:t>1;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 xml:space="preserve">4. Мочковатая корневая система; </w:t>
      </w:r>
      <w:proofErr w:type="gramStart"/>
      <w:r>
        <w:rPr>
          <w:rFonts w:ascii="&amp;quot" w:hAnsi="&amp;quot"/>
          <w:sz w:val="22"/>
          <w:szCs w:val="22"/>
        </w:rPr>
        <w:t>9.Формула</w:t>
      </w:r>
      <w:proofErr w:type="gramEnd"/>
      <w:r>
        <w:rPr>
          <w:rFonts w:ascii="&amp;quot" w:hAnsi="&amp;quot"/>
          <w:sz w:val="22"/>
          <w:szCs w:val="22"/>
        </w:rPr>
        <w:t xml:space="preserve"> цветка Ч</w:t>
      </w:r>
      <w:r>
        <w:rPr>
          <w:rFonts w:ascii="&amp;quot" w:hAnsi="&amp;quot"/>
          <w:sz w:val="16"/>
          <w:szCs w:val="16"/>
        </w:rPr>
        <w:t>5</w:t>
      </w:r>
      <w:r>
        <w:rPr>
          <w:rFonts w:ascii="&amp;quot" w:hAnsi="&amp;quot"/>
          <w:sz w:val="22"/>
          <w:szCs w:val="22"/>
        </w:rPr>
        <w:t>Л</w:t>
      </w:r>
      <w:r>
        <w:rPr>
          <w:rFonts w:ascii="&amp;quot" w:hAnsi="&amp;quot"/>
          <w:sz w:val="16"/>
          <w:szCs w:val="16"/>
        </w:rPr>
        <w:t>5</w:t>
      </w:r>
      <w:r>
        <w:rPr>
          <w:rFonts w:ascii="&amp;quot" w:hAnsi="&amp;quot"/>
          <w:sz w:val="22"/>
          <w:szCs w:val="22"/>
        </w:rPr>
        <w:t>Т П</w:t>
      </w:r>
      <w:r>
        <w:rPr>
          <w:rFonts w:ascii="&amp;quot" w:hAnsi="&amp;quot"/>
          <w:sz w:val="16"/>
          <w:szCs w:val="16"/>
        </w:rPr>
        <w:t>1 или .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sz w:val="22"/>
          <w:szCs w:val="22"/>
        </w:rPr>
        <w:t>5. Цветок с простым околоцветником;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9. Наука о многообразии организмов и их классификации________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 xml:space="preserve">10. Группа сходных по строению и жизнедеятельности особей, дающая плодовитое потомство </w:t>
      </w:r>
    </w:p>
    <w:p w:rsidR="00E96082" w:rsidRDefault="00E96082" w:rsidP="00E96082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  <w:sz w:val="22"/>
          <w:szCs w:val="22"/>
        </w:rPr>
        <w:t>и занимающая определённую территорию______________</w:t>
      </w:r>
    </w:p>
    <w:p w:rsidR="00E96082" w:rsidRDefault="00E96082" w:rsidP="00E96082">
      <w:pPr>
        <w:rPr>
          <w:rFonts w:ascii="Times New Roman" w:hAnsi="Times New Roman" w:cs="Times New Roman"/>
          <w:sz w:val="28"/>
          <w:szCs w:val="28"/>
        </w:rPr>
      </w:pPr>
    </w:p>
    <w:p w:rsidR="00E96082" w:rsidRDefault="00E96082" w:rsidP="00E96082">
      <w:pPr>
        <w:rPr>
          <w:rFonts w:ascii="Times New Roman" w:hAnsi="Times New Roman" w:cs="Times New Roman"/>
          <w:sz w:val="28"/>
          <w:szCs w:val="28"/>
        </w:rPr>
      </w:pPr>
    </w:p>
    <w:p w:rsidR="00E96082" w:rsidRDefault="00E96082" w:rsidP="00E9608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 w:hint="eastAsia"/>
          <w:sz w:val="24"/>
          <w:szCs w:val="24"/>
          <w:lang w:eastAsia="ru-RU"/>
        </w:rPr>
        <w:t>Т</w:t>
      </w: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аблица по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физ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-ре</w:t>
      </w:r>
    </w:p>
    <w:p w:rsidR="00E96082" w:rsidRDefault="00E96082" w:rsidP="00E9608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96082" w:rsidTr="00DB3C56"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96082" w:rsidTr="00DB3C56"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t>Ч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отжиманий</w:t>
            </w: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E96082" w:rsidTr="00DB3C56"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подъём туловища</w:t>
            </w: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E96082" w:rsidTr="00DB3C56"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 w:hint="eastAsia"/>
                <w:sz w:val="24"/>
                <w:szCs w:val="24"/>
                <w:lang w:eastAsia="ru-RU"/>
              </w:rPr>
              <w:t>Ч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исло приседаний  за 1 мин</w:t>
            </w: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E96082" w:rsidTr="00DB3C56"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Бег мин</w:t>
            </w: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96082" w:rsidRDefault="00E96082" w:rsidP="00DB3C56">
            <w:pPr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E96082" w:rsidRPr="00745E22" w:rsidRDefault="00E96082" w:rsidP="00E96082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E96082" w:rsidRDefault="00E96082" w:rsidP="00E960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6082" w:rsidRDefault="00E96082" w:rsidP="00E96082">
      <w:pPr>
        <w:rPr>
          <w:rFonts w:ascii="Times New Roman" w:hAnsi="Times New Roman" w:cs="Times New Roman"/>
          <w:sz w:val="28"/>
          <w:szCs w:val="28"/>
        </w:rPr>
      </w:pPr>
    </w:p>
    <w:p w:rsidR="00387CE2" w:rsidRDefault="00387CE2"/>
    <w:sectPr w:rsidR="0038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82"/>
    <w:rsid w:val="00387CE2"/>
    <w:rsid w:val="00E9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5C7C"/>
  <w15:chartTrackingRefBased/>
  <w15:docId w15:val="{BAE728E2-8FBB-4C11-8A57-5C844534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9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H5VRHAXFEW3S-747-657</_dlc_DocId>
    <_dlc_DocIdUrl xmlns="b582dbf1-bcaa-4613-9a4c-8b7010640233">
      <Url>http://www.eduportal44.ru/Krasnoe/SopSchool/_layouts/15/DocIdRedir.aspx?ID=H5VRHAXFEW3S-747-657</Url>
      <Description>H5VRHAXFEW3S-747-657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98CB-8DF8-4B85-8CC6-6CC4F05DE4E0}"/>
</file>

<file path=customXml/itemProps2.xml><?xml version="1.0" encoding="utf-8"?>
<ds:datastoreItem xmlns:ds="http://schemas.openxmlformats.org/officeDocument/2006/customXml" ds:itemID="{68A6FE4D-7B93-4439-9847-91FEFE8F3174}"/>
</file>

<file path=customXml/itemProps3.xml><?xml version="1.0" encoding="utf-8"?>
<ds:datastoreItem xmlns:ds="http://schemas.openxmlformats.org/officeDocument/2006/customXml" ds:itemID="{866FD8F4-2919-4F0F-8AB8-9FDD8FA0ABA9}"/>
</file>

<file path=customXml/itemProps4.xml><?xml version="1.0" encoding="utf-8"?>
<ds:datastoreItem xmlns:ds="http://schemas.openxmlformats.org/officeDocument/2006/customXml" ds:itemID="{8E1720C8-8265-45E5-878F-D8DB5C5CF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2020-04-26T07:05:00Z</dcterms:created>
  <dcterms:modified xsi:type="dcterms:W3CDTF">2020-04-26T07:18:00Z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1449f241-4539-48ab-b891-6973585ae3a0</vt:lpwstr>
  </property>
</Properties>
</file>