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B4" w:rsidRPr="009C26B4" w:rsidRDefault="009C26B4" w:rsidP="009C26B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sz w:val="24"/>
          <w:szCs w:val="24"/>
          <w:lang w:eastAsia="ru-RU"/>
        </w:rPr>
        <w:t>Тест по истории России Россия в эпоху великих реформ 9 класс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435173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435173"/>
          <w:sz w:val="24"/>
          <w:szCs w:val="24"/>
          <w:lang w:eastAsia="ru-RU"/>
        </w:rPr>
        <w:t>В варианте по 13 заданий.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1.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Укажите период, когда Россией правил император Александр II.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1801-1825 гг.    2) 1825-1855 гг.     3) 1855-1881 гг.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1881-1894 гг.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2.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Что было одной из характерных черт внутренней политики в начале царствования Александра II?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1) предоставление дворянству новых привилегий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2) ужесточение преследования либералов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смягчение цензуры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4) отказ от преобразований из-за страха перед революционным движением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3.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</w:t>
      </w:r>
      <w:proofErr w:type="gramStart"/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Появление</w:t>
      </w:r>
      <w:proofErr w:type="gramEnd"/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 xml:space="preserve"> какого из перечисленных ниже понятий связано с Крестьянской реформой 1861 г.?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барщина        2) месячина            3) выкупные платежи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государственные крестьяне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4.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В ходе реформ 1860-1870-х гг. были образованы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провинции   2) земства  3) муниципалитеты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волости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5.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Одним из итогов Судебной реформы 1864 г. стало введение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1) суда прис</w:t>
      </w: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яжных                               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2) военно-полевых судов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в</w:t>
      </w: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ысшего Арбитражного суда России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Конституционного суда России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6.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 xml:space="preserve"> Что из перечисленного ниже относится к политике М. Т. </w:t>
      </w:r>
      <w:proofErr w:type="spellStart"/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Лорис</w:t>
      </w:r>
      <w:proofErr w:type="spellEnd"/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-Меликова, названной современниками «диктатурой сердца»?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ослабление цензуры                         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2) создание военных поселений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ликвидация III отделения Собственной Его Императорского Величества канцелярии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4) расширение самостоятельности земств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7.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 xml:space="preserve"> Утверждение о неизбежности перехода от капитализма к социализму путём социалистической революции, движущей силой которой будет рабочий класс, было характерно </w:t>
      </w:r>
      <w:proofErr w:type="gramStart"/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для</w:t>
      </w:r>
      <w:proofErr w:type="gramEnd"/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А. И. Герцена             2) К. Маркса         3) М. А. Бакунина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К. П. Победоносцева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8.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Отметьте одно из направлений внешней политики России второй половины XIX в.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1) расширение геополитического пространства и присоединение Средней Азии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2) расширение территорий в Прибалтике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расширение автономии Польши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4) создание казачьих формирований по всей границе Российской империи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9.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Прочтите отрывок из стихотворного обращения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 к министру иностранных дел А. М. Горчакову (1870 г.) и 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укажите название моря,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 в нём упомянутого.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«Да, Вы сдержали ваше слово: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Не двинув пушки, ни рубля,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В свои права вступает снова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Родная русская земля.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И нам завещанное море</w:t>
      </w:r>
      <w:proofErr w:type="gramStart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О</w:t>
      </w:r>
      <w:proofErr w:type="gramEnd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пять свободною волной,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О кратком позабыв позоре,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Лобзает берег свой родной».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Чёрное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2) Ка</w:t>
      </w: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спийское                 3) Балтийское  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Азовское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bdr w:val="none" w:sz="0" w:space="0" w:color="auto" w:frame="1"/>
          <w:lang w:eastAsia="ru-RU"/>
        </w:rPr>
        <w:t>10.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 Рассмотрите схему и выполните задание.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noProof/>
          <w:color w:val="283044"/>
          <w:sz w:val="24"/>
          <w:szCs w:val="24"/>
          <w:lang w:eastAsia="ru-RU"/>
        </w:rPr>
        <w:lastRenderedPageBreak/>
        <w:drawing>
          <wp:inline distT="0" distB="0" distL="0" distR="0" wp14:anchorId="74D2F2A2" wp14:editId="5BB32B82">
            <wp:extent cx="2781300" cy="2045325"/>
            <wp:effectExtent l="0" t="0" r="0" b="0"/>
            <wp:docPr id="1" name="Рисунок 1" descr="Схема итогов 10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итогов 10 зад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На схеме показаны итоги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1) русско-турецкой войны 1806-1812 гг.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2) русско-турецкой войны 1828-1829 гг.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русско-турецкой (Крымской) войны 1853-1856 гг.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4) русско-турецкой войны 1877-1878 гг.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11.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Какие из положений соответствуют содержанию «Положений о крестьянах, вышедших из крепостной зависимости» от 19 февраля 1861 г.? Найдите в приведённом ниже списке три положения и запишите цифры, под которыми они указаны.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1) освобождение всех крестьян без земли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2) создание системы крестьянского самоуправления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составление помещиками и крестьянами уставных грамот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4) ликвидация барщины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 xml:space="preserve">5) </w:t>
      </w:r>
      <w:proofErr w:type="spellStart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временнообязанное</w:t>
      </w:r>
      <w:proofErr w:type="spellEnd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 положение крестьян до заключения выкупной сделки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6) выкуп крестьянами личной свободы у помещиков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12.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Расположите в хронологическом порядке исторические события. Запишите ответ в виде правильной последовательности цифр, которыми обозначены исторические события.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отмена крепостного права      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2) окончание К</w:t>
      </w: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рымской войны</w:t>
      </w: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 xml:space="preserve">3) продажа Аляски       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начало периода «железнодорожной горячки»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13.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Прочтите текст и ответьте на вопросы.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«Земства с самого начала были осуждены на то, чтобы быть чуждым элементом в системе русского государственного управления. Они допускались бюрократией лишь постольку, поскольку её всевластие не нарушалось, а роль депутатов от населения ограничивалась голой практикой, простым </w:t>
      </w:r>
      <w:proofErr w:type="gramStart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техническим исполнением</w:t>
      </w:r>
      <w:proofErr w:type="gramEnd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 круга задач, очерченным всё тем же чиновничеством.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Земства не имели своих исполнительных органов, они должны были действовать через полицию, земства не были связаны друг с другом, земства были сразу поставлены под контроль администрации. И сделав такую безвредную для себя уступку, правительство на другой же день после введения земства принялось систематически стеснять и ограничивать его. Всемогущая чиновничья клика не могла ужиться с выборным всесословным представительством и принялась всячески травить его».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1) Когда началось проведение описанной в статье реформы? Укажите год.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2) При каком российском императоре была проведена данная реформа?</w:t>
      </w:r>
    </w:p>
    <w:p w:rsidR="00B451B8" w:rsidRDefault="002C137E" w:rsidP="009C26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53BE" w:rsidRDefault="00C853BE" w:rsidP="009C26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53BE" w:rsidRPr="00C853BE" w:rsidRDefault="00C853BE" w:rsidP="009C26B4">
      <w:pPr>
        <w:pStyle w:val="a7"/>
        <w:rPr>
          <w:rFonts w:ascii="Times New Roman" w:hAnsi="Times New Roman" w:cs="Times New Roman"/>
          <w:sz w:val="24"/>
          <w:szCs w:val="24"/>
        </w:rPr>
      </w:pPr>
      <w:r w:rsidRPr="00C853BE">
        <w:rPr>
          <w:rFonts w:ascii="Times New Roman" w:hAnsi="Times New Roman" w:cs="Times New Roman"/>
          <w:sz w:val="24"/>
          <w:szCs w:val="24"/>
        </w:rPr>
        <w:t>08.04.</w:t>
      </w:r>
    </w:p>
    <w:p w:rsidR="00C853BE" w:rsidRPr="00C853BE" w:rsidRDefault="00C853BE" w:rsidP="009C26B4">
      <w:pPr>
        <w:pStyle w:val="a7"/>
        <w:rPr>
          <w:rFonts w:ascii="Times New Roman" w:hAnsi="Times New Roman" w:cs="Times New Roman"/>
        </w:rPr>
      </w:pPr>
      <w:r w:rsidRPr="00C853BE">
        <w:rPr>
          <w:rFonts w:ascii="Times New Roman" w:hAnsi="Times New Roman" w:cs="Times New Roman"/>
        </w:rPr>
        <w:t xml:space="preserve">1. Посмотри урок по ссылке   </w:t>
      </w:r>
      <w:hyperlink r:id="rId6" w:history="1">
        <w:r w:rsidRPr="00C853BE">
          <w:rPr>
            <w:rStyle w:val="a8"/>
            <w:rFonts w:ascii="Times New Roman" w:hAnsi="Times New Roman" w:cs="Times New Roman"/>
          </w:rPr>
          <w:t>https://infourok.ru/urokprezentaciya-po-istorii-socialnoekonomicheskoe-razvitie-rossiyskoy-imperii-v-konce-i-nach-v-3494694.html</w:t>
        </w:r>
      </w:hyperlink>
    </w:p>
    <w:p w:rsidR="00C853BE" w:rsidRPr="00C853BE" w:rsidRDefault="00C853BE" w:rsidP="009C26B4">
      <w:pPr>
        <w:pStyle w:val="a7"/>
        <w:rPr>
          <w:rFonts w:ascii="Times New Roman" w:hAnsi="Times New Roman" w:cs="Times New Roman"/>
        </w:rPr>
      </w:pPr>
      <w:r w:rsidRPr="00C853BE">
        <w:rPr>
          <w:rFonts w:ascii="Times New Roman" w:hAnsi="Times New Roman" w:cs="Times New Roman"/>
        </w:rPr>
        <w:t>2. Выпишите определения в тетрадь</w:t>
      </w:r>
    </w:p>
    <w:p w:rsidR="00C853BE" w:rsidRPr="00C853BE" w:rsidRDefault="00C853BE" w:rsidP="00C853BE">
      <w:pPr>
        <w:rPr>
          <w:rFonts w:ascii="Times New Roman" w:hAnsi="Times New Roman" w:cs="Times New Roman"/>
          <w:sz w:val="24"/>
          <w:szCs w:val="24"/>
        </w:rPr>
      </w:pPr>
      <w:r w:rsidRPr="00C853BE">
        <w:rPr>
          <w:rFonts w:ascii="Times New Roman" w:hAnsi="Times New Roman" w:cs="Times New Roman"/>
        </w:rPr>
        <w:t xml:space="preserve">3. </w:t>
      </w:r>
      <w:r w:rsidRPr="00C853BE">
        <w:rPr>
          <w:rFonts w:ascii="Times New Roman" w:hAnsi="Times New Roman" w:cs="Times New Roman"/>
          <w:sz w:val="24"/>
          <w:szCs w:val="24"/>
        </w:rPr>
        <w:t>Составьте кластер (схему) по данному параграфу.</w:t>
      </w:r>
    </w:p>
    <w:p w:rsidR="00C853BE" w:rsidRPr="00175E44" w:rsidRDefault="00C853BE" w:rsidP="00C853BE">
      <w:pPr>
        <w:spacing w:after="0" w:line="240" w:lineRule="auto"/>
        <w:ind w:left="180" w:right="99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Прием «Кластеры»</w:t>
      </w:r>
    </w:p>
    <w:p w:rsidR="00C853BE" w:rsidRPr="00175E44" w:rsidRDefault="00C853BE" w:rsidP="00C853BE">
      <w:pPr>
        <w:spacing w:after="0" w:line="240" w:lineRule="auto"/>
        <w:ind w:left="180" w:right="99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«Кластер» («гроздь») подразумевает выделение смысловых единиц темы и графическое их оформление в определенном порядке в виде грозди. «Грозди» - графический прием систематизации материала. Правила их составления очень просты. Рисуется модель Солнечной системы: звезда, планеты и их спутники. Звезда в центре - это наша тема, вокруг нее планеты - крупные смысловые единицы. Соединяем их прямой линией со звездой. У каждой планеты – спутники. 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Каковы этапы работы при составлении кластера?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1 этап - посередине чистого листа  пишется ключевое слово или словосочетание, которое является «сердцем» идеи, темы.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2 этап - учащиеся записывает все то, что вспомнилось им по поводу данной темы. </w:t>
      </w:r>
      <w:proofErr w:type="gramStart"/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вокруг «разбрасываются» слова или словосочетания, выражающие идеи, факты, образы, подходящие для данной темы (модель «хаос»).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3 этап - осуществляется систематизация.</w:t>
      </w:r>
      <w:proofErr w:type="gramEnd"/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Хаотичные записи объединяются в группы, в зависимости от того, какую сторону содержания отражает то или иное записанное понятие, факт (модель «планета и ее спутники»).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4 этап - по мере записи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В итоге получается структура, которая графически отображает наши размышления, определяет информационное поле данной темы.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В работе над кластерами необходимо соблюдать следующие правила: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Не бояться записывать все, что приходит на ум. Дать волю воображению и интуиции.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Продолжать работу, пока не кончится время или идеи не иссякнут.</w:t>
      </w:r>
      <w:r w:rsidRPr="0017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Постараться построить как можно больше связей. Не следовать по заранее определенному плану.</w:t>
      </w:r>
    </w:p>
    <w:p w:rsidR="00C853BE" w:rsidRPr="00175E44" w:rsidRDefault="00C853BE" w:rsidP="00C853BE">
      <w:pPr>
        <w:rPr>
          <w:rFonts w:ascii="Times New Roman" w:hAnsi="Times New Roman" w:cs="Times New Roman"/>
          <w:sz w:val="24"/>
          <w:szCs w:val="24"/>
        </w:rPr>
      </w:pPr>
    </w:p>
    <w:p w:rsidR="00C853BE" w:rsidRPr="00175E44" w:rsidRDefault="00C853BE" w:rsidP="00C85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5A5">
        <w:rPr>
          <w:rFonts w:ascii="Times New Roman" w:hAnsi="Times New Roman" w:cs="Times New Roman"/>
          <w:b/>
          <w:sz w:val="28"/>
          <w:szCs w:val="28"/>
        </w:rPr>
        <w:t>Ничего не боимся, вспомните «солнце» из немецкого языка</w:t>
      </w:r>
      <w:r w:rsidRPr="00175E44">
        <w:rPr>
          <w:rFonts w:ascii="Times New Roman" w:hAnsi="Times New Roman" w:cs="Times New Roman"/>
          <w:sz w:val="28"/>
          <w:szCs w:val="28"/>
        </w:rPr>
        <w:t>.</w:t>
      </w:r>
    </w:p>
    <w:p w:rsidR="00C853BE" w:rsidRPr="00175E44" w:rsidRDefault="00C853BE" w:rsidP="00C85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 ответы на вопросы и схему.</w:t>
      </w:r>
    </w:p>
    <w:p w:rsidR="00BE6986" w:rsidRDefault="00BE6986" w:rsidP="00BE698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13.04.  Российское общество в условиях модерниза</w:t>
      </w:r>
      <w:r w:rsidRPr="00BE6986">
        <w:rPr>
          <w:rFonts w:ascii="Times New Roman" w:hAnsi="Times New Roman" w:cs="Times New Roman"/>
        </w:rPr>
        <w:t>ции</w:t>
      </w:r>
    </w:p>
    <w:p w:rsidR="00BE6986" w:rsidRDefault="00BE6986" w:rsidP="00BE6986">
      <w:pPr>
        <w:pStyle w:val="a7"/>
        <w:rPr>
          <w:rFonts w:ascii="Times New Roman" w:hAnsi="Times New Roman" w:cs="Times New Roman"/>
        </w:rPr>
      </w:pPr>
    </w:p>
    <w:p w:rsidR="00BE6986" w:rsidRDefault="00BE6986" w:rsidP="00BE6986">
      <w:pPr>
        <w:pStyle w:val="a7"/>
      </w:pPr>
      <w:r w:rsidRPr="00C853BE">
        <w:rPr>
          <w:rFonts w:ascii="Times New Roman" w:hAnsi="Times New Roman" w:cs="Times New Roman"/>
        </w:rPr>
        <w:t xml:space="preserve">1. Посмотри урок по ссылке   </w:t>
      </w:r>
      <w:hyperlink r:id="rId7" w:history="1">
        <w:r>
          <w:rPr>
            <w:rStyle w:val="a8"/>
          </w:rPr>
          <w:t>https://interneturok.ru/lesson/istoriya-rossii/9-klass/rossiya-v-1900-1916-gg/politicheskoe-razvitie-novye-veyaniya-i-starye-podhody</w:t>
        </w:r>
      </w:hyperlink>
    </w:p>
    <w:p w:rsidR="00BE6986" w:rsidRDefault="00BE6986" w:rsidP="00BE6986">
      <w:pPr>
        <w:pStyle w:val="a7"/>
      </w:pPr>
    </w:p>
    <w:p w:rsidR="00BE6986" w:rsidRDefault="002C137E" w:rsidP="00BE6986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C137E">
        <w:rPr>
          <w:rFonts w:ascii="Times New Roman" w:hAnsi="Times New Roman" w:cs="Times New Roman"/>
          <w:color w:val="FF0000"/>
          <w:sz w:val="24"/>
          <w:szCs w:val="24"/>
        </w:rPr>
        <w:t>1, 4 вопрос письменно.</w:t>
      </w:r>
    </w:p>
    <w:p w:rsidR="002C137E" w:rsidRDefault="002C137E" w:rsidP="00BE6986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2C137E" w:rsidRDefault="002C137E" w:rsidP="00BE6986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2C137E" w:rsidRDefault="002C137E" w:rsidP="002C137E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15.04. Россия в системе международных </w:t>
      </w:r>
      <w:r w:rsidRPr="002C137E">
        <w:rPr>
          <w:rFonts w:ascii="Times New Roman" w:hAnsi="Times New Roman" w:cs="Times New Roman"/>
          <w:color w:val="000000" w:themeColor="text1"/>
          <w:sz w:val="24"/>
          <w:szCs w:val="24"/>
        </w:rPr>
        <w:t>отношени</w:t>
      </w:r>
      <w:r w:rsidRPr="002C1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в начале ХХ  </w:t>
      </w:r>
      <w:proofErr w:type="gramStart"/>
      <w:r w:rsidRPr="002C137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C137E">
        <w:rPr>
          <w:rFonts w:ascii="Times New Roman" w:hAnsi="Times New Roman" w:cs="Times New Roman"/>
          <w:color w:val="000000" w:themeColor="text1"/>
          <w:sz w:val="24"/>
          <w:szCs w:val="24"/>
        </w:rPr>
        <w:t>. Русско-япон</w:t>
      </w:r>
      <w:r w:rsidRPr="002C137E">
        <w:rPr>
          <w:rFonts w:ascii="Times New Roman" w:hAnsi="Times New Roman" w:cs="Times New Roman"/>
          <w:color w:val="000000" w:themeColor="text1"/>
          <w:sz w:val="24"/>
          <w:szCs w:val="24"/>
        </w:rPr>
        <w:t>ская война</w:t>
      </w:r>
    </w:p>
    <w:p w:rsidR="002C137E" w:rsidRDefault="002C137E" w:rsidP="002C137E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37E" w:rsidRDefault="002C137E" w:rsidP="002C137E">
      <w:pPr>
        <w:pStyle w:val="a7"/>
      </w:pPr>
      <w:r w:rsidRPr="00C853BE">
        <w:rPr>
          <w:rFonts w:ascii="Times New Roman" w:hAnsi="Times New Roman" w:cs="Times New Roman"/>
        </w:rPr>
        <w:t xml:space="preserve">1. Посмотри урок по ссылке   </w:t>
      </w:r>
      <w:hyperlink r:id="rId8" w:history="1">
        <w:r>
          <w:rPr>
            <w:rStyle w:val="a8"/>
          </w:rPr>
          <w:t>https://interneturok.ru/lesson/istoriya-rossii/9-klass/rossiya-v-1900-1916-gg/vneshnyaya-politika-russko-yaponskaya-voyna</w:t>
        </w:r>
      </w:hyperlink>
    </w:p>
    <w:p w:rsidR="002C137E" w:rsidRDefault="002C137E" w:rsidP="002C137E">
      <w:pPr>
        <w:pStyle w:val="a7"/>
      </w:pPr>
      <w:r>
        <w:t xml:space="preserve">2. </w:t>
      </w:r>
      <w:proofErr w:type="gramStart"/>
      <w:r>
        <w:t>Пролистай всю страницу и прочтите</w:t>
      </w:r>
      <w:proofErr w:type="gramEnd"/>
    </w:p>
    <w:p w:rsidR="002C137E" w:rsidRDefault="002C137E" w:rsidP="002C137E">
      <w:pPr>
        <w:pStyle w:val="a7"/>
      </w:pPr>
      <w:r>
        <w:t xml:space="preserve">3. Ответить письменно на вопросы </w:t>
      </w:r>
      <w:bookmarkStart w:id="0" w:name="_GoBack"/>
      <w:r w:rsidRPr="002C137E">
        <w:rPr>
          <w:color w:val="FF0000"/>
        </w:rPr>
        <w:t>(вопросы вышли)</w:t>
      </w:r>
      <w:bookmarkEnd w:id="0"/>
    </w:p>
    <w:p w:rsidR="002C137E" w:rsidRPr="002C137E" w:rsidRDefault="002C137E" w:rsidP="002C137E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C137E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Домашнее задание</w:t>
      </w:r>
    </w:p>
    <w:p w:rsidR="002C137E" w:rsidRPr="002C137E" w:rsidRDefault="002C137E" w:rsidP="002C137E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C137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 Что было предпринято российским правительством при Николае II на европейском направлении? Каких результатов добилась Россия на этом направлении?</w:t>
      </w:r>
    </w:p>
    <w:p w:rsidR="002C137E" w:rsidRPr="002C137E" w:rsidRDefault="002C137E" w:rsidP="002C137E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C137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2. Как можно охарактеризовать азиатскую внешнюю политику России при Николае II? Какую ошибку Николай II совершал на этом направлении?</w:t>
      </w:r>
    </w:p>
    <w:p w:rsidR="002C137E" w:rsidRPr="002C137E" w:rsidRDefault="002C137E" w:rsidP="002C137E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2C137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3. Опишите и охарактеризуйте русско-японскую войну: назовите причины, ход, последствия.</w:t>
      </w:r>
    </w:p>
    <w:p w:rsidR="002C137E" w:rsidRDefault="002C137E" w:rsidP="002C137E">
      <w:pPr>
        <w:pStyle w:val="a7"/>
      </w:pPr>
    </w:p>
    <w:p w:rsidR="002C137E" w:rsidRDefault="002C137E" w:rsidP="002C137E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37E" w:rsidRPr="002C137E" w:rsidRDefault="002C137E" w:rsidP="002C137E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137E" w:rsidRPr="002C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B4"/>
    <w:rsid w:val="000D1E60"/>
    <w:rsid w:val="002C137E"/>
    <w:rsid w:val="007D21E0"/>
    <w:rsid w:val="009C26B4"/>
    <w:rsid w:val="00BE6986"/>
    <w:rsid w:val="00C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BE"/>
  </w:style>
  <w:style w:type="paragraph" w:styleId="1">
    <w:name w:val="heading 1"/>
    <w:basedOn w:val="a"/>
    <w:link w:val="10"/>
    <w:uiPriority w:val="9"/>
    <w:qFormat/>
    <w:rsid w:val="009C2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2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9C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6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6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26B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C85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BE"/>
  </w:style>
  <w:style w:type="paragraph" w:styleId="1">
    <w:name w:val="heading 1"/>
    <w:basedOn w:val="a"/>
    <w:link w:val="10"/>
    <w:uiPriority w:val="9"/>
    <w:qFormat/>
    <w:rsid w:val="009C2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2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9C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6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6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26B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C85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</w:div>
      </w:divsChild>
    </w:div>
    <w:div w:id="2027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-rossii/9-klass/rossiya-v-1900-1916-gg/vneshnyaya-politika-russko-yaponskaya-voyn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istoriya-rossii/9-klass/rossiya-v-1900-1916-gg/politicheskoe-razvitie-novye-veyaniya-i-starye-podhody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rokprezentaciya-po-istorii-socialnoekonomicheskoe-razvitie-rossiyskoy-imperii-v-konce-i-nach-v-3494694.html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H5VRHAXFEW3S-747-595</_dlc_DocId>
    <_dlc_DocIdUrl xmlns="b582dbf1-bcaa-4613-9a4c-8b7010640233">
      <Url>http://www.eduportal44.ru/Krasnoe/SopSchool/_layouts/15/DocIdRedir.aspx?ID=H5VRHAXFEW3S-747-595</Url>
      <Description>H5VRHAXFEW3S-747-595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19E07-3B79-44D8-8422-6A5040FAD45D}"/>
</file>

<file path=customXml/itemProps2.xml><?xml version="1.0" encoding="utf-8"?>
<ds:datastoreItem xmlns:ds="http://schemas.openxmlformats.org/officeDocument/2006/customXml" ds:itemID="{6DB1F873-944F-4418-8A98-D34EAEF3B3BD}"/>
</file>

<file path=customXml/itemProps3.xml><?xml version="1.0" encoding="utf-8"?>
<ds:datastoreItem xmlns:ds="http://schemas.openxmlformats.org/officeDocument/2006/customXml" ds:itemID="{B83202C0-A523-4870-9E68-81B8C9D81B57}"/>
</file>

<file path=customXml/itemProps4.xml><?xml version="1.0" encoding="utf-8"?>
<ds:datastoreItem xmlns:ds="http://schemas.openxmlformats.org/officeDocument/2006/customXml" ds:itemID="{6749F0A7-51C7-4584-9CD8-F226B2F81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2020-04-05T18:52:00Z</dcterms:created>
  <dcterms:modified xsi:type="dcterms:W3CDTF">2020-04-13T19:50:00Z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eff06392-1d35-4e80-8a02-09f7af03182f</vt:lpwstr>
  </property>
</Properties>
</file>