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98A" w:rsidRDefault="00A46F5D" w:rsidP="00A46F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мая                                                                                                                            9 класс</w:t>
      </w:r>
    </w:p>
    <w:p w:rsidR="00A46F5D" w:rsidRDefault="00A46F5D" w:rsidP="00A46F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4103" w:rsidRDefault="00A46F5D" w:rsidP="00A46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Литература</w:t>
      </w:r>
      <w:r w:rsidR="00854103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854103">
        <w:rPr>
          <w:rFonts w:ascii="Times New Roman" w:hAnsi="Times New Roman" w:cs="Times New Roman"/>
          <w:sz w:val="28"/>
          <w:szCs w:val="28"/>
        </w:rPr>
        <w:t>Тема «Данте Алигьери</w:t>
      </w:r>
      <w:r w:rsidR="00A054AE">
        <w:rPr>
          <w:rFonts w:ascii="Times New Roman" w:hAnsi="Times New Roman" w:cs="Times New Roman"/>
          <w:sz w:val="28"/>
          <w:szCs w:val="28"/>
        </w:rPr>
        <w:t>. Слово о поэте</w:t>
      </w:r>
      <w:proofErr w:type="gramStart"/>
      <w:r w:rsidR="00A054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A054AE">
        <w:rPr>
          <w:rFonts w:ascii="Times New Roman" w:hAnsi="Times New Roman" w:cs="Times New Roman"/>
          <w:sz w:val="28"/>
          <w:szCs w:val="28"/>
        </w:rPr>
        <w:t>«Божественная комедия»</w:t>
      </w:r>
    </w:p>
    <w:p w:rsidR="00A054AE" w:rsidRDefault="00A054AE" w:rsidP="00A46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1.Посмотри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видеобиографию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поэте:</w:t>
      </w:r>
    </w:p>
    <w:p w:rsidR="00A054AE" w:rsidRDefault="00A054AE" w:rsidP="00A46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C3CF1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https://www.youtube.com/watch?v=4oYc13544xM</w:t>
        </w:r>
      </w:hyperlink>
    </w:p>
    <w:p w:rsidR="00A054AE" w:rsidRDefault="00A054AE" w:rsidP="00A46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2.Посмотри презентацию, в которой более подробно рассказано о содержании комедии</w:t>
      </w:r>
    </w:p>
    <w:p w:rsidR="00A054AE" w:rsidRPr="00A054AE" w:rsidRDefault="00A054AE" w:rsidP="00A054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054AE">
        <w:rPr>
          <w:rFonts w:ascii="Times New Roman" w:eastAsia="Times New Roman" w:hAnsi="Times New Roman" w:cs="Times New Roman"/>
          <w:color w:val="000000"/>
          <w:sz w:val="28"/>
          <w:szCs w:val="24"/>
        </w:rPr>
        <w:t>Попробуйте разгадать кроссворд, опираясь на полученные сегодня сведения о Божественной комедии, и вы узнаете фамилию автора произведения, написанного по подобию дантовской комедии.</w:t>
      </w:r>
    </w:p>
    <w:p w:rsidR="00A054AE" w:rsidRDefault="00A054AE" w:rsidP="00A46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088" w:type="dxa"/>
        <w:tblInd w:w="90" w:type="dxa"/>
        <w:tblLook w:val="04A0" w:firstRow="1" w:lastRow="0" w:firstColumn="1" w:lastColumn="0" w:noHBand="0" w:noVBand="1"/>
      </w:tblPr>
      <w:tblGrid>
        <w:gridCol w:w="862"/>
        <w:gridCol w:w="673"/>
        <w:gridCol w:w="622"/>
        <w:gridCol w:w="461"/>
        <w:gridCol w:w="599"/>
        <w:gridCol w:w="504"/>
        <w:gridCol w:w="504"/>
        <w:gridCol w:w="571"/>
        <w:gridCol w:w="461"/>
        <w:gridCol w:w="461"/>
        <w:gridCol w:w="546"/>
        <w:gridCol w:w="546"/>
        <w:gridCol w:w="593"/>
        <w:gridCol w:w="546"/>
        <w:gridCol w:w="1139"/>
      </w:tblGrid>
      <w:tr w:rsidR="00A054AE" w:rsidTr="00A054AE">
        <w:trPr>
          <w:trHeight w:val="730"/>
        </w:trPr>
        <w:tc>
          <w:tcPr>
            <w:tcW w:w="862" w:type="dxa"/>
            <w:noWrap/>
            <w:vAlign w:val="bottom"/>
            <w:hideMark/>
          </w:tcPr>
          <w:p w:rsidR="00A054AE" w:rsidRDefault="00A054AE"/>
        </w:tc>
        <w:tc>
          <w:tcPr>
            <w:tcW w:w="4856" w:type="dxa"/>
            <w:gridSpan w:val="9"/>
            <w:noWrap/>
            <w:vAlign w:val="bottom"/>
          </w:tcPr>
          <w:p w:rsidR="00A054AE" w:rsidRDefault="00A0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54AE" w:rsidRDefault="00A0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54AE" w:rsidRDefault="00A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Кроссворд</w:t>
            </w:r>
          </w:p>
        </w:tc>
        <w:tc>
          <w:tcPr>
            <w:tcW w:w="546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546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593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546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1139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</w:tr>
      <w:tr w:rsidR="00A054AE" w:rsidTr="00A054AE">
        <w:trPr>
          <w:trHeight w:val="417"/>
        </w:trPr>
        <w:tc>
          <w:tcPr>
            <w:tcW w:w="862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673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622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461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599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504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504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571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461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461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546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546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593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546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1139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</w:tr>
      <w:tr w:rsidR="00A054AE" w:rsidTr="00A054AE">
        <w:trPr>
          <w:trHeight w:val="438"/>
        </w:trPr>
        <w:tc>
          <w:tcPr>
            <w:tcW w:w="862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673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622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461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054AE" w:rsidRDefault="00A05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504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571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461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461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546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546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593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546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1139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</w:tr>
      <w:tr w:rsidR="00A054AE" w:rsidTr="00A054AE">
        <w:trPr>
          <w:trHeight w:val="417"/>
        </w:trPr>
        <w:tc>
          <w:tcPr>
            <w:tcW w:w="862" w:type="dxa"/>
            <w:noWrap/>
            <w:vAlign w:val="bottom"/>
            <w:hideMark/>
          </w:tcPr>
          <w:p w:rsidR="00A054AE" w:rsidRDefault="00A05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AE" w:rsidRDefault="00A0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AE" w:rsidRDefault="00A0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AE" w:rsidRDefault="00A0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AE" w:rsidRDefault="00A0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AE" w:rsidRDefault="00A0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AE" w:rsidRDefault="00A0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AE" w:rsidRDefault="00A0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AE" w:rsidRDefault="00A0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546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546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593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546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1139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</w:tr>
      <w:tr w:rsidR="00A054AE" w:rsidTr="00A054AE">
        <w:trPr>
          <w:trHeight w:val="417"/>
        </w:trPr>
        <w:tc>
          <w:tcPr>
            <w:tcW w:w="862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673" w:type="dxa"/>
            <w:noWrap/>
            <w:vAlign w:val="bottom"/>
            <w:hideMark/>
          </w:tcPr>
          <w:p w:rsidR="00A054AE" w:rsidRDefault="00A05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AE" w:rsidRDefault="00A0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AE" w:rsidRDefault="00A0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AE" w:rsidRDefault="00A0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AE" w:rsidRDefault="00A0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AE" w:rsidRDefault="00A0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AE" w:rsidRDefault="00A0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AE" w:rsidRDefault="00A0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AE" w:rsidRDefault="00A0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AE" w:rsidRDefault="00A0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593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546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1139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</w:tr>
      <w:tr w:rsidR="00A054AE" w:rsidTr="00A054AE">
        <w:trPr>
          <w:trHeight w:val="417"/>
        </w:trPr>
        <w:tc>
          <w:tcPr>
            <w:tcW w:w="862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673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622" w:type="dxa"/>
            <w:noWrap/>
            <w:vAlign w:val="bottom"/>
            <w:hideMark/>
          </w:tcPr>
          <w:p w:rsidR="00A054AE" w:rsidRDefault="00A05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AE" w:rsidRDefault="00A0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AE" w:rsidRDefault="00A0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AE" w:rsidRDefault="00A0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AE" w:rsidRDefault="00A0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AE" w:rsidRDefault="00A0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AE" w:rsidRDefault="00A0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AE" w:rsidRDefault="00A0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546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593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546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1139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</w:tr>
      <w:tr w:rsidR="00A054AE" w:rsidTr="00A054AE">
        <w:trPr>
          <w:trHeight w:val="417"/>
        </w:trPr>
        <w:tc>
          <w:tcPr>
            <w:tcW w:w="862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673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622" w:type="dxa"/>
            <w:noWrap/>
            <w:vAlign w:val="bottom"/>
            <w:hideMark/>
          </w:tcPr>
          <w:p w:rsidR="00A054AE" w:rsidRDefault="00A05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54AE" w:rsidRDefault="00A0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AE" w:rsidRDefault="00A0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54AE" w:rsidRDefault="00A0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54AE" w:rsidRDefault="00A0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54AE" w:rsidRDefault="00A0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54AE" w:rsidRDefault="00A0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54AE" w:rsidRDefault="00A0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546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593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546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1139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</w:tr>
      <w:tr w:rsidR="00A054AE" w:rsidTr="00A054AE">
        <w:trPr>
          <w:trHeight w:val="417"/>
        </w:trPr>
        <w:tc>
          <w:tcPr>
            <w:tcW w:w="862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673" w:type="dxa"/>
            <w:noWrap/>
            <w:vAlign w:val="bottom"/>
            <w:hideMark/>
          </w:tcPr>
          <w:p w:rsidR="00A054AE" w:rsidRDefault="00A05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AE" w:rsidRDefault="00A0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AE" w:rsidRDefault="00A0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AE" w:rsidRDefault="00A0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AE" w:rsidRDefault="00A0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AE" w:rsidRDefault="00A0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AE" w:rsidRDefault="00A0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AE" w:rsidRDefault="00A0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AE" w:rsidRDefault="00A0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AE" w:rsidRDefault="00A0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AE" w:rsidRDefault="00A0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AE" w:rsidRDefault="00A0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AE" w:rsidRDefault="00A0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9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</w:tr>
      <w:tr w:rsidR="00A054AE" w:rsidTr="00A054AE">
        <w:trPr>
          <w:trHeight w:val="438"/>
        </w:trPr>
        <w:tc>
          <w:tcPr>
            <w:tcW w:w="862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673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622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AE" w:rsidRDefault="00A05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504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571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461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461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546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546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593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546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1139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</w:tr>
      <w:tr w:rsidR="00A054AE" w:rsidTr="00A054AE">
        <w:trPr>
          <w:trHeight w:val="417"/>
        </w:trPr>
        <w:tc>
          <w:tcPr>
            <w:tcW w:w="862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673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622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461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504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504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571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461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461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546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546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593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546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  <w:tc>
          <w:tcPr>
            <w:tcW w:w="1139" w:type="dxa"/>
            <w:noWrap/>
            <w:vAlign w:val="bottom"/>
            <w:hideMark/>
          </w:tcPr>
          <w:p w:rsidR="00A054AE" w:rsidRDefault="00A054AE">
            <w:pPr>
              <w:spacing w:after="0"/>
            </w:pPr>
          </w:p>
        </w:tc>
      </w:tr>
    </w:tbl>
    <w:p w:rsidR="00A054AE" w:rsidRDefault="00A054AE" w:rsidP="00A05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ГОРИЗОНТАЛИ:</w:t>
      </w:r>
    </w:p>
    <w:p w:rsidR="00A054AE" w:rsidRDefault="00A054AE" w:rsidP="00A05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Проводник Данте в аду, чистилище.</w:t>
      </w:r>
    </w:p>
    <w:p w:rsidR="00A054AE" w:rsidRDefault="00A054AE" w:rsidP="00A05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Город в Италии, где родился Данте.</w:t>
      </w:r>
    </w:p>
    <w:p w:rsidR="00A054AE" w:rsidRDefault="00A054AE" w:rsidP="00A05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Имя грешник 9 круга ада, чья кара земная была жестче кары небесной.</w:t>
      </w:r>
    </w:p>
    <w:p w:rsidR="00A054AE" w:rsidRDefault="00A054AE" w:rsidP="00A05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Фамилия писателя, подарившего произведению Данте эпитет «Божественная».</w:t>
      </w:r>
    </w:p>
    <w:p w:rsidR="00A054AE" w:rsidRDefault="00A054AE" w:rsidP="00A05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Что символизирует собой Данте?</w:t>
      </w:r>
    </w:p>
    <w:p w:rsidR="00A054AE" w:rsidRDefault="00A054AE" w:rsidP="00A05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ВЕРТИКАЛИ:</w:t>
      </w:r>
    </w:p>
    <w:p w:rsidR="00A054AE" w:rsidRDefault="00A054AE" w:rsidP="00A054A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русского писателя 19 века, взявшего в основу своего произведения идею «Божественной комедии» Данте Алигьери.</w:t>
      </w:r>
    </w:p>
    <w:p w:rsidR="00A054AE" w:rsidRDefault="00A054AE" w:rsidP="00A46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4AE" w:rsidRDefault="00A054AE" w:rsidP="00A46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4AE" w:rsidRDefault="00A054AE" w:rsidP="00A46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4AE" w:rsidRDefault="00A054AE" w:rsidP="00A46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4AE" w:rsidRDefault="00A054AE" w:rsidP="00A46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4AE" w:rsidRDefault="00A054AE" w:rsidP="00A46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4AE" w:rsidRDefault="00A054AE" w:rsidP="00A46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4AE" w:rsidRDefault="00A054AE" w:rsidP="00A46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4AE" w:rsidRDefault="00A054AE" w:rsidP="00A46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4AE" w:rsidRDefault="00A054AE" w:rsidP="00A46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4AE" w:rsidRDefault="00A054AE" w:rsidP="00A46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4AE" w:rsidRDefault="00A054AE" w:rsidP="00A46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4AE" w:rsidRDefault="00A054AE" w:rsidP="00A46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4AE" w:rsidRDefault="00A054AE" w:rsidP="00A46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4AE" w:rsidRDefault="00A054AE" w:rsidP="00A054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Немецкий язык</w:t>
      </w:r>
    </w:p>
    <w:p w:rsidR="00A054AE" w:rsidRDefault="00A054AE" w:rsidP="00A05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1.стр.170-171 №9 – устно переведи</w:t>
      </w:r>
    </w:p>
    <w:p w:rsidR="00A054AE" w:rsidRDefault="00A054AE" w:rsidP="00A05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2.Составь и запиши 5 вопросов к данному тексту</w:t>
      </w:r>
    </w:p>
    <w:p w:rsidR="00A054AE" w:rsidRDefault="00A054AE" w:rsidP="00A05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558C4F" wp14:editId="26F472C4">
            <wp:extent cx="3937845" cy="2952000"/>
            <wp:effectExtent l="0" t="0" r="5715" b="1270"/>
            <wp:docPr id="2" name="Рисунок 2" descr="https://avatars.mds.yandex.net/get-pdb/2366926/9efd2e81-0bfe-44c5-9886-4fee8f7ad86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2366926/9efd2e81-0bfe-44c5-9886-4fee8f7ad865/s1200?webp=fa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845" cy="29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4AE" w:rsidRDefault="00A054AE" w:rsidP="00A05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слов в вопросительном предложении с вопросительными словами:</w:t>
      </w:r>
    </w:p>
    <w:p w:rsidR="00A054AE" w:rsidRDefault="00A054AE" w:rsidP="00A05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AE3884C" wp14:editId="55F093D7">
            <wp:simplePos x="0" y="0"/>
            <wp:positionH relativeFrom="column">
              <wp:posOffset>0</wp:posOffset>
            </wp:positionH>
            <wp:positionV relativeFrom="paragraph">
              <wp:posOffset>37465</wp:posOffset>
            </wp:positionV>
            <wp:extent cx="4474845" cy="1148080"/>
            <wp:effectExtent l="0" t="0" r="1905" b="0"/>
            <wp:wrapThrough wrapText="bothSides">
              <wp:wrapPolygon edited="0">
                <wp:start x="0" y="0"/>
                <wp:lineTo x="0" y="21146"/>
                <wp:lineTo x="21517" y="21146"/>
                <wp:lineTo x="21517" y="0"/>
                <wp:lineTo x="0" y="0"/>
              </wp:wrapPolygon>
            </wp:wrapThrough>
            <wp:docPr id="3" name="Рисунок 3" descr="https://www.de-online.ru/novosti/2013-1/Bildschirmfoto_2013-04-17_um_18.26.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de-online.ru/novosti/2013-1/Bildschirmfoto_2013-04-17_um_18.26.4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84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4AE" w:rsidRDefault="00A054AE" w:rsidP="00A05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4AE" w:rsidRDefault="00A054AE" w:rsidP="00A05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4AE" w:rsidRDefault="00A054AE" w:rsidP="00A05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4AE" w:rsidRDefault="00A054AE" w:rsidP="00A05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4AE" w:rsidRDefault="00A054AE" w:rsidP="00A05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4AE" w:rsidRDefault="00A054AE" w:rsidP="00A05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слов в вопросительном предложении без вопросительного слова:</w:t>
      </w:r>
    </w:p>
    <w:p w:rsidR="00A054AE" w:rsidRPr="00854103" w:rsidRDefault="00A054AE" w:rsidP="00A46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1626DC" wp14:editId="3FDDAF32">
            <wp:extent cx="5729592" cy="914113"/>
            <wp:effectExtent l="0" t="0" r="5080" b="635"/>
            <wp:docPr id="4" name="Рисунок 4" descr="https://www.de-online.ru/novosti/2013-1/Bildschirmfoto_2013-04-17_um_17.56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de-online.ru/novosti/2013-1/Bildschirmfoto_2013-04-17_um_17.56.2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30"/>
                    <a:stretch/>
                  </pic:blipFill>
                  <pic:spPr bwMode="auto">
                    <a:xfrm>
                      <a:off x="0" y="0"/>
                      <a:ext cx="5729605" cy="91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54AE" w:rsidRPr="00854103" w:rsidSect="00A46F5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875B7"/>
    <w:multiLevelType w:val="hybridMultilevel"/>
    <w:tmpl w:val="0C544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F5D"/>
    <w:rsid w:val="0032698A"/>
    <w:rsid w:val="00854103"/>
    <w:rsid w:val="00A054AE"/>
    <w:rsid w:val="00A4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54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054AE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54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054AE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oYc13544x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H5VRHAXFEW3S-747-608</_dlc_DocId>
    <_dlc_DocIdUrl xmlns="b582dbf1-bcaa-4613-9a4c-8b7010640233">
      <Url>http://www.eduportal44.ru/Krasnoe/SopSchool/_layouts/15/DocIdRedir.aspx?ID=H5VRHAXFEW3S-747-608</Url>
      <Description>H5VRHAXFEW3S-747-608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E45E31-986E-4B8A-9DA6-4DA22F459439}"/>
</file>

<file path=customXml/itemProps2.xml><?xml version="1.0" encoding="utf-8"?>
<ds:datastoreItem xmlns:ds="http://schemas.openxmlformats.org/officeDocument/2006/customXml" ds:itemID="{2CBD46ED-28F8-43E8-A4A5-D175AA6AE8A3}"/>
</file>

<file path=customXml/itemProps3.xml><?xml version="1.0" encoding="utf-8"?>
<ds:datastoreItem xmlns:ds="http://schemas.openxmlformats.org/officeDocument/2006/customXml" ds:itemID="{0037E884-F769-4172-816D-653C82FEBF1C}"/>
</file>

<file path=customXml/itemProps4.xml><?xml version="1.0" encoding="utf-8"?>
<ds:datastoreItem xmlns:ds="http://schemas.openxmlformats.org/officeDocument/2006/customXml" ds:itemID="{1033D707-7D0C-49AF-A0C5-1AA06638AA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2020-05-19T16:10:00Z</dcterms:created>
  <dcterms:modified xsi:type="dcterms:W3CDTF">2020-05-19T16:49:00Z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d58862e9-c230-4b5d-9908-129a6c9822fb</vt:lpwstr>
  </property>
  <property fmtid="{D5CDD505-2E9C-101B-9397-08002B2CF9AE}" pid="3" name="ContentTypeId">
    <vt:lpwstr>0x010100022A6F87182A794C804FFC3C12487649</vt:lpwstr>
  </property>
</Properties>
</file>