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57" w:rsidRPr="001242D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42D1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-75565</wp:posOffset>
            </wp:positionV>
            <wp:extent cx="575310" cy="685800"/>
            <wp:effectExtent l="19050" t="0" r="0" b="0"/>
            <wp:wrapThrough wrapText="bothSides">
              <wp:wrapPolygon edited="0">
                <wp:start x="-715" y="0"/>
                <wp:lineTo x="-715" y="21000"/>
                <wp:lineTo x="21457" y="21000"/>
                <wp:lineTo x="21457" y="0"/>
                <wp:lineTo x="-715" y="0"/>
              </wp:wrapPolygon>
            </wp:wrapThrough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457" w:rsidRPr="001242D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0457" w:rsidRPr="001242D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0457" w:rsidRPr="00706841" w:rsidRDefault="00950457" w:rsidP="0095045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Администрация Красносельского муниципального района</w:t>
      </w:r>
    </w:p>
    <w:p w:rsidR="00950457" w:rsidRPr="00706841" w:rsidRDefault="00950457" w:rsidP="0095045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Костромской области</w:t>
      </w:r>
    </w:p>
    <w:p w:rsidR="00950457" w:rsidRPr="00706841" w:rsidRDefault="00950457" w:rsidP="0095045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50457" w:rsidRPr="00706841" w:rsidRDefault="00E63D2D" w:rsidP="0095045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ПОСТАНОВЛЕ</w:t>
      </w:r>
      <w:r w:rsidR="00950457" w:rsidRPr="007068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НИЕ</w:t>
      </w:r>
    </w:p>
    <w:p w:rsidR="00950457" w:rsidRPr="0070684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3D6B42" w:rsidP="0095045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«</w:t>
      </w:r>
      <w:r>
        <w:rPr>
          <w:rFonts w:ascii="Times New Roman" w:hAnsi="Times New Roman"/>
          <w:color w:val="0D0D0D"/>
          <w:sz w:val="28"/>
          <w:szCs w:val="28"/>
        </w:rPr>
        <w:t>11</w:t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апреля </w:t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2019  года</w:t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B5C80">
        <w:rPr>
          <w:rFonts w:ascii="Times New Roman" w:hAnsi="Times New Roman"/>
          <w:color w:val="0D0D0D"/>
          <w:sz w:val="28"/>
          <w:szCs w:val="28"/>
        </w:rPr>
        <w:t>№</w:t>
      </w:r>
      <w:r>
        <w:rPr>
          <w:rFonts w:ascii="Times New Roman" w:hAnsi="Times New Roman"/>
          <w:color w:val="0D0D0D"/>
          <w:sz w:val="28"/>
          <w:szCs w:val="28"/>
        </w:rPr>
        <w:t xml:space="preserve"> 70</w:t>
      </w:r>
      <w:r w:rsidR="00950457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950457" w:rsidRPr="00706841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9"/>
      </w:tblGrid>
      <w:tr w:rsidR="00950457" w:rsidRPr="00706841" w:rsidTr="006770E7">
        <w:trPr>
          <w:trHeight w:val="1493"/>
        </w:trPr>
        <w:tc>
          <w:tcPr>
            <w:tcW w:w="4919" w:type="dxa"/>
          </w:tcPr>
          <w:p w:rsidR="003D6B42" w:rsidRPr="004B5C80" w:rsidRDefault="00467C5E" w:rsidP="003D6B42">
            <w:pPr>
              <w:shd w:val="clear" w:color="auto" w:fill="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06841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Об утверждении Концепции создания и функционирования Центра образования циф</w:t>
            </w:r>
            <w:r w:rsidR="00E2464B" w:rsidRPr="00706841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рового и гуманитарного профилей </w:t>
            </w:r>
            <w:r w:rsidR="00E2464B" w:rsidRPr="0070684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«Точка роста»</w:t>
            </w:r>
            <w:r w:rsidRPr="00706841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="00706841" w:rsidRPr="00706841">
              <w:rPr>
                <w:rFonts w:ascii="Times New Roman" w:eastAsia="Times New Roman" w:hAnsi="Times New Roman"/>
                <w:color w:val="0D0D0D" w:themeColor="text1" w:themeTint="F2"/>
                <w:spacing w:val="2"/>
                <w:sz w:val="28"/>
                <w:szCs w:val="28"/>
              </w:rPr>
              <w:t>в</w:t>
            </w:r>
            <w:r w:rsidR="00950457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Красносельско</w:t>
            </w:r>
            <w:r w:rsidR="00706841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м </w:t>
            </w:r>
            <w:r w:rsidR="00950457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муниципально</w:t>
            </w:r>
            <w:r w:rsidR="00706841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м</w:t>
            </w:r>
            <w:r w:rsidR="00950457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район</w:t>
            </w:r>
            <w:r w:rsidR="00706841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>е</w:t>
            </w:r>
            <w:r w:rsidR="00950457" w:rsidRPr="00706841"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</w:p>
          <w:p w:rsidR="00950457" w:rsidRPr="00706841" w:rsidRDefault="00950457" w:rsidP="00B7715D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/>
                <w:color w:val="0D0D0D" w:themeColor="text1" w:themeTint="F2"/>
                <w:spacing w:val="-3"/>
                <w:sz w:val="28"/>
                <w:szCs w:val="28"/>
              </w:rPr>
            </w:pPr>
          </w:p>
        </w:tc>
      </w:tr>
    </w:tbl>
    <w:p w:rsidR="00E2464B" w:rsidRPr="00706841" w:rsidRDefault="00E2464B" w:rsidP="0095045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50457" w:rsidRPr="00706841" w:rsidRDefault="00950457" w:rsidP="00B7715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целях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по осуществлению прорывного научно-технического и социально-экономического развития Российской Федерации, условий и возможностей для самореализации и раскрытия таланта каждого человека, национальн</w:t>
      </w:r>
      <w:r w:rsidR="00E63D2D"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ого проекта: «Образование» </w:t>
      </w:r>
      <w:r w:rsidRPr="007068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территории муниципального района, 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E63D2D" w:rsidRPr="00706841" w:rsidRDefault="00467C5E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>1. Утвердить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:</w:t>
      </w:r>
    </w:p>
    <w:p w:rsidR="00467C5E" w:rsidRPr="00706841" w:rsidRDefault="00E63D2D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  <w:t xml:space="preserve">-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Концепцию создания и функционирования </w:t>
      </w:r>
      <w:r w:rsid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Ц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ентра образования цифр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ового и гуманитарного профилей 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«Точка роста»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в 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Красносельском </w:t>
      </w:r>
      <w:r w:rsidR="00467C5E" w:rsidRPr="00B7715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муниципальном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районе</w:t>
      </w:r>
      <w:r w:rsid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706841" w:rsidRPr="00706841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FFFFF"/>
        </w:rPr>
        <w:t>(далее – Центр)</w:t>
      </w:r>
      <w:r w:rsidR="00706841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(П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риложени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е 1)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;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br/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- 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Комплекс мер 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(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«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дорожная карта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»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)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по созданию и функционированию 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Центра образования цифрового и гуманитарного профилей 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«Точка роста»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в 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Красносельском </w:t>
      </w:r>
      <w:r w:rsidR="00E2464B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муниципальном районе </w:t>
      </w:r>
      <w:r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в 2019 году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(П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риложени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е 2)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.</w:t>
      </w:r>
    </w:p>
    <w:p w:rsidR="00B7715D" w:rsidRDefault="00B7715D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2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. Определить муниципальным  координатором, ответственным за создание и функционирование Центра  отдел образования администрации муниципального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(О.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А.Амвросова)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.                      </w:t>
      </w:r>
      <w:r w:rsidR="00467C5E" w:rsidRPr="00B7715D"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  <w:shd w:val="clear" w:color="auto" w:fill="FFFFFF" w:themeFill="background1"/>
        </w:rPr>
        <w:t>.</w:t>
      </w:r>
      <w:r w:rsidRPr="00B7715D"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  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3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. Муниципальному координатору определить 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Центром</w:t>
      </w:r>
      <w:r w:rsidR="00467C5E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муниципальное казенное о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бщеобразовательное учреждение «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Шолоховская средняя школа</w:t>
      </w:r>
      <w:r w:rsidR="00322760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С.</w:t>
      </w:r>
      <w:r w:rsidR="00E63D2D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Л. </w:t>
      </w:r>
      <w:r w:rsidR="00322760" w:rsidRPr="00706841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Черепенина)</w:t>
      </w:r>
      <w:r w:rsidR="00F27057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.</w:t>
      </w:r>
    </w:p>
    <w:p w:rsidR="00B7715D" w:rsidRDefault="00B7715D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E63D2D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4</w:t>
      </w:r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 xml:space="preserve">. </w:t>
      </w:r>
      <w:proofErr w:type="gramStart"/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Контроль за</w:t>
      </w:r>
      <w:proofErr w:type="gramEnd"/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 xml:space="preserve"> выполнением настоящего распоряжения возложить на заместителя главы администрации муниципального района Т.  Н. </w:t>
      </w:r>
      <w:proofErr w:type="spellStart"/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Резепину</w:t>
      </w:r>
      <w:proofErr w:type="spellEnd"/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.</w:t>
      </w:r>
    </w:p>
    <w:p w:rsidR="001C0842" w:rsidRDefault="00B7715D" w:rsidP="00B77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E2464B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 xml:space="preserve"> </w:t>
      </w:r>
      <w:r w:rsidR="00E63D2D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5</w:t>
      </w:r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 xml:space="preserve">. Настоящее распоряжение вступает в силу со дня его официального подписания. </w:t>
      </w:r>
    </w:p>
    <w:p w:rsidR="00B7715D" w:rsidRDefault="00B7715D" w:rsidP="00950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B7715D" w:rsidRDefault="00B7715D" w:rsidP="00950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</w:pPr>
    </w:p>
    <w:p w:rsidR="00950457" w:rsidRPr="00706841" w:rsidRDefault="00B7715D" w:rsidP="00950457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ab/>
      </w:r>
      <w:r w:rsidR="00950457"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>Глава администрации                                                 Н.А.Хомяков</w:t>
      </w:r>
    </w:p>
    <w:p w:rsidR="00A333EE" w:rsidRDefault="00950457" w:rsidP="00B7715D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</w:pPr>
      <w:r w:rsidRPr="00706841">
        <w:rPr>
          <w:rFonts w:ascii="Times New Roman" w:hAnsi="Times New Roman" w:cs="Times New Roman"/>
          <w:bCs/>
          <w:color w:val="0D0D0D" w:themeColor="text1" w:themeTint="F2"/>
          <w:sz w:val="28"/>
          <w:szCs w:val="20"/>
        </w:rPr>
        <w:tab/>
        <w:t xml:space="preserve">муниципального района  </w:t>
      </w:r>
    </w:p>
    <w:sectPr w:rsidR="00A333EE" w:rsidSect="00B7715D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457"/>
    <w:rsid w:val="001C0842"/>
    <w:rsid w:val="00322760"/>
    <w:rsid w:val="003D6B42"/>
    <w:rsid w:val="003E53B8"/>
    <w:rsid w:val="00467C5E"/>
    <w:rsid w:val="00540220"/>
    <w:rsid w:val="006375EC"/>
    <w:rsid w:val="00673565"/>
    <w:rsid w:val="006A29E4"/>
    <w:rsid w:val="00706841"/>
    <w:rsid w:val="00950457"/>
    <w:rsid w:val="009E4821"/>
    <w:rsid w:val="009F7AAA"/>
    <w:rsid w:val="00A333EE"/>
    <w:rsid w:val="00A62F2C"/>
    <w:rsid w:val="00B7715D"/>
    <w:rsid w:val="00D66222"/>
    <w:rsid w:val="00E2464B"/>
    <w:rsid w:val="00E63D2D"/>
    <w:rsid w:val="00ED19FF"/>
    <w:rsid w:val="00F27057"/>
    <w:rsid w:val="00F4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H5VRHAXFEW3S-617-1532</_dlc_DocId>
    <_dlc_DocIdUrl xmlns="b582dbf1-bcaa-4613-9a4c-8b7010640233">
      <Url>http://www.eduportal44.ru/Krasnoe/_layouts/15/DocIdRedir.aspx?ID=H5VRHAXFEW3S-617-1532</Url>
      <Description>H5VRHAXFEW3S-617-1532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5DA44-FACA-4706-87A0-2F6B6FED2D02}"/>
</file>

<file path=customXml/itemProps2.xml><?xml version="1.0" encoding="utf-8"?>
<ds:datastoreItem xmlns:ds="http://schemas.openxmlformats.org/officeDocument/2006/customXml" ds:itemID="{F9505B51-2671-42EE-922B-ECDD8D697EC5}"/>
</file>

<file path=customXml/itemProps3.xml><?xml version="1.0" encoding="utf-8"?>
<ds:datastoreItem xmlns:ds="http://schemas.openxmlformats.org/officeDocument/2006/customXml" ds:itemID="{F9F35ADF-9387-452E-BD86-5F16CA67123F}"/>
</file>

<file path=customXml/itemProps4.xml><?xml version="1.0" encoding="utf-8"?>
<ds:datastoreItem xmlns:ds="http://schemas.openxmlformats.org/officeDocument/2006/customXml" ds:itemID="{C50E149C-0F16-4448-AAB3-896E1CA55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10</cp:revision>
  <cp:lastPrinted>2019-03-29T13:13:00Z</cp:lastPrinted>
  <dcterms:created xsi:type="dcterms:W3CDTF">2019-02-28T12:11:00Z</dcterms:created>
  <dcterms:modified xsi:type="dcterms:W3CDTF">2021-02-01T07:13:00Z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8dce3de4-b452-4abc-8d9f-7751607bea12</vt:lpwstr>
  </property>
</Properties>
</file>