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</w:rPr>
        <w:id w:val="-172974904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8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9218B1">
            <w:trPr>
              <w:trHeight w:val="2880"/>
              <w:jc w:val="center"/>
            </w:trPr>
            <w:tc>
              <w:tcPr>
                <w:tcW w:w="5000" w:type="pct"/>
              </w:tcPr>
              <w:p w:rsidR="009218B1" w:rsidRDefault="009218B1" w:rsidP="009218B1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</w:rPr>
                    <w:alias w:val="Организация"/>
                    <w:id w:val="15524243"/>
                    <w:placeholder>
                      <w:docPart w:val="3F3E574AB73D44338ABDFD410C9C43EF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F040E7"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казенное общеобразовательное учреждение                                                          «Подольская основная школа»                                                                                                                            Красносельского муниципального района Костромской области</w:t>
                    </w:r>
                  </w:sdtContent>
                </w:sdt>
              </w:p>
              <w:p w:rsidR="009218B1" w:rsidRPr="009218B1" w:rsidRDefault="009218B1" w:rsidP="009218B1">
                <w:pPr>
                  <w:rPr>
                    <w:rFonts w:eastAsiaTheme="majorEastAsia"/>
                  </w:rPr>
                </w:pPr>
              </w:p>
              <w:p w:rsidR="009218B1" w:rsidRDefault="009218B1" w:rsidP="009218B1">
                <w:pPr>
                  <w:rPr>
                    <w:rFonts w:eastAsiaTheme="majorEastAsia"/>
                  </w:rPr>
                </w:pPr>
              </w:p>
              <w:p w:rsidR="009218B1" w:rsidRPr="009218B1" w:rsidRDefault="009218B1" w:rsidP="009218B1">
                <w:pPr>
                  <w:tabs>
                    <w:tab w:val="left" w:pos="6210"/>
                  </w:tabs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ab/>
                </w:r>
              </w:p>
              <w:tbl>
                <w:tblPr>
                  <w:tblStyle w:val="a9"/>
                  <w:tblW w:w="0" w:type="auto"/>
                  <w:tblLook w:val="04A0" w:firstRow="1" w:lastRow="0" w:firstColumn="1" w:lastColumn="0" w:noHBand="0" w:noVBand="1"/>
                </w:tblPr>
                <w:tblGrid>
                  <w:gridCol w:w="10451"/>
                </w:tblGrid>
                <w:tr w:rsidR="009218B1" w:rsidTr="009218B1">
                  <w:tc>
                    <w:tcPr>
                      <w:tcW w:w="1045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218B1" w:rsidRDefault="009218B1" w:rsidP="009218B1">
                      <w:pPr>
                        <w:tabs>
                          <w:tab w:val="left" w:pos="6210"/>
                        </w:tabs>
                        <w:jc w:val="right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/>
                        </w:rPr>
                        <w:t>Утверждаю:</w:t>
                      </w:r>
                    </w:p>
                    <w:p w:rsidR="009218B1" w:rsidRDefault="009218B1" w:rsidP="009218B1">
                      <w:pPr>
                        <w:tabs>
                          <w:tab w:val="left" w:pos="6210"/>
                        </w:tabs>
                        <w:jc w:val="right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/>
                        </w:rPr>
                        <w:t>Директор МКОУ «ПОШ»</w:t>
                      </w:r>
                    </w:p>
                    <w:p w:rsidR="009218B1" w:rsidRDefault="009218B1" w:rsidP="009218B1">
                      <w:pPr>
                        <w:tabs>
                          <w:tab w:val="left" w:pos="6210"/>
                        </w:tabs>
                        <w:jc w:val="right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/>
                        </w:rPr>
                        <w:t>__________Багрова Н.А.</w:t>
                      </w:r>
                    </w:p>
                    <w:p w:rsidR="009218B1" w:rsidRDefault="009218B1" w:rsidP="009218B1">
                      <w:pPr>
                        <w:tabs>
                          <w:tab w:val="left" w:pos="6210"/>
                        </w:tabs>
                        <w:jc w:val="right"/>
                        <w:rPr>
                          <w:rFonts w:eastAsiaTheme="majorEastAsia"/>
                        </w:rPr>
                      </w:pPr>
                    </w:p>
                  </w:tc>
                </w:tr>
              </w:tbl>
              <w:p w:rsidR="009218B1" w:rsidRPr="009218B1" w:rsidRDefault="009218B1" w:rsidP="009218B1">
                <w:pPr>
                  <w:tabs>
                    <w:tab w:val="left" w:pos="6210"/>
                  </w:tabs>
                  <w:rPr>
                    <w:rFonts w:eastAsiaTheme="majorEastAsia"/>
                  </w:rPr>
                </w:pPr>
              </w:p>
            </w:tc>
          </w:tr>
          <w:tr w:rsidR="009218B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8"/>
                  <w:szCs w:val="80"/>
                </w:rPr>
                <w:alias w:val="Название"/>
                <w:id w:val="15524250"/>
                <w:placeholder>
                  <w:docPart w:val="71E8DD76924B42D986523304AEF77B9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218B1" w:rsidRDefault="00F040E7" w:rsidP="009218B1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80"/>
                      </w:rPr>
                      <w:t>Должностная инструкция</w:t>
                    </w:r>
                  </w:p>
                </w:tc>
              </w:sdtContent>
            </w:sdt>
          </w:tr>
          <w:tr w:rsidR="009218B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0AA0917557334835BC0F3486180C678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218B1" w:rsidRDefault="00F040E7" w:rsidP="009218B1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Ответственного за профориентационную работу в Муниципальном казенном общеобразовательном учреждении « Подольская основная школа»</w:t>
                    </w:r>
                  </w:p>
                </w:tc>
              </w:sdtContent>
            </w:sdt>
          </w:tr>
          <w:tr w:rsidR="009218B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218B1" w:rsidRDefault="009218B1">
                <w:pPr>
                  <w:pStyle w:val="a7"/>
                  <w:jc w:val="center"/>
                </w:pPr>
              </w:p>
            </w:tc>
          </w:tr>
        </w:tbl>
        <w:p w:rsidR="009218B1" w:rsidRDefault="009218B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9218B1">
            <w:tc>
              <w:tcPr>
                <w:tcW w:w="5000" w:type="pct"/>
              </w:tcPr>
              <w:p w:rsidR="009218B1" w:rsidRDefault="009218B1">
                <w:pPr>
                  <w:pStyle w:val="a7"/>
                </w:pPr>
              </w:p>
            </w:tc>
          </w:tr>
        </w:tbl>
        <w:p w:rsidR="009218B1" w:rsidRDefault="009218B1"/>
        <w:p w:rsidR="009218B1" w:rsidRDefault="009218B1">
          <w:pPr>
            <w:spacing w:after="200" w:line="276" w:lineRule="auto"/>
            <w:rPr>
              <w:szCs w:val="24"/>
            </w:rPr>
          </w:pPr>
          <w:r>
            <w:rPr>
              <w:szCs w:val="24"/>
            </w:rPr>
            <w:br w:type="page"/>
          </w:r>
        </w:p>
      </w:sdtContent>
    </w:sdt>
    <w:p w:rsidR="00BD7D3F" w:rsidRDefault="00BD7D3F" w:rsidP="00BD7D3F">
      <w:pPr>
        <w:tabs>
          <w:tab w:val="num" w:pos="720"/>
        </w:tabs>
        <w:spacing w:line="360" w:lineRule="auto"/>
        <w:ind w:left="709"/>
        <w:jc w:val="both"/>
        <w:rPr>
          <w:szCs w:val="24"/>
        </w:rPr>
      </w:pPr>
    </w:p>
    <w:p w:rsidR="00BD7D3F" w:rsidRPr="00F1682A" w:rsidRDefault="009218B1" w:rsidP="00BD7D3F">
      <w:pPr>
        <w:tabs>
          <w:tab w:val="num" w:pos="720"/>
        </w:tabs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427D990" wp14:editId="67D26637">
            <wp:simplePos x="0" y="0"/>
            <wp:positionH relativeFrom="column">
              <wp:posOffset>-142875</wp:posOffset>
            </wp:positionH>
            <wp:positionV relativeFrom="paragraph">
              <wp:posOffset>331470</wp:posOffset>
            </wp:positionV>
            <wp:extent cx="6943725" cy="5753100"/>
            <wp:effectExtent l="0" t="0" r="0" b="0"/>
            <wp:wrapTight wrapText="bothSides">
              <wp:wrapPolygon edited="0">
                <wp:start x="0" y="0"/>
                <wp:lineTo x="0" y="21528"/>
                <wp:lineTo x="21570" y="21528"/>
                <wp:lineTo x="21570" y="0"/>
                <wp:lineTo x="0" y="0"/>
              </wp:wrapPolygon>
            </wp:wrapTight>
            <wp:docPr id="1" name="Рисунок 1" descr="C:\Users\методкабинет второй\Desktop\ПРОФОРИЕНТАЦИЯ 2018\Должностная инструкц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 второй\Desktop\ПРОФОРИЕНТАЦИЯ 2018\Должностная инструкция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31188" b="13195"/>
                    <a:stretch/>
                  </pic:blipFill>
                  <pic:spPr bwMode="auto">
                    <a:xfrm>
                      <a:off x="0" y="0"/>
                      <a:ext cx="69437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D3F" w:rsidRPr="00F1682A" w:rsidRDefault="00BD7D3F" w:rsidP="00BD7D3F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t>ДОЛЖНОСТНЫЕ ОБЯЗАННОСТИ</w:t>
      </w:r>
    </w:p>
    <w:p w:rsidR="00BD7D3F" w:rsidRPr="00F1682A" w:rsidRDefault="00BD7D3F" w:rsidP="00BD7D3F">
      <w:pPr>
        <w:spacing w:line="360" w:lineRule="auto"/>
        <w:ind w:left="450"/>
        <w:jc w:val="both"/>
        <w:rPr>
          <w:szCs w:val="24"/>
        </w:rPr>
      </w:pPr>
      <w:r w:rsidRPr="00F1682A">
        <w:rPr>
          <w:szCs w:val="24"/>
        </w:rPr>
        <w:t>Ответственный за профессиональную ориентацию учащихся в образовательном учреждении: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Занимается организацией, координацией профориентационной работы в школе. Обеспечивает организацию взаимодействия с другими структурами по вопросам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 xml:space="preserve">Создает уголок профориентации, обеспечивает его оснащение необходимым дидактическим, методическим, информационным и другими материалами. Организует работу и проведение тематических профориентационных </w:t>
      </w:r>
      <w:r w:rsidR="009218B1">
        <w:rPr>
          <w:szCs w:val="24"/>
        </w:rPr>
        <w:t>мероприятий для учащихся 7-9</w:t>
      </w:r>
      <w:r w:rsidRPr="00F1682A">
        <w:rPr>
          <w:szCs w:val="24"/>
        </w:rPr>
        <w:t xml:space="preserve"> классов (ознакомительных для учащихся 1-6 классов), их родителей и других категорий граждан.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Оказывает помощь классным руководителям 1-6 классов по организации ознакомительной работы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Организует и проводит профориент</w:t>
      </w:r>
      <w:r w:rsidR="009218B1">
        <w:rPr>
          <w:szCs w:val="24"/>
        </w:rPr>
        <w:t>ационную работу с учащимися 7-9</w:t>
      </w:r>
      <w:r w:rsidRPr="00F1682A">
        <w:rPr>
          <w:szCs w:val="24"/>
        </w:rPr>
        <w:t xml:space="preserve"> классов, совместно с социальным педагогом, классным руководителями, предметниками в рамках учебной и внеурочной деятельности.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Организует ознакомительную р</w:t>
      </w:r>
      <w:r w:rsidR="009218B1">
        <w:rPr>
          <w:szCs w:val="24"/>
        </w:rPr>
        <w:t>аботу с родителями 8-9</w:t>
      </w:r>
      <w:r w:rsidRPr="00F1682A">
        <w:rPr>
          <w:szCs w:val="24"/>
        </w:rPr>
        <w:t xml:space="preserve"> классов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Дает предложения в годовой план работы школы по проблемам профориентации учащихся. Оказывает по</w:t>
      </w:r>
      <w:r w:rsidR="009218B1">
        <w:rPr>
          <w:szCs w:val="24"/>
        </w:rPr>
        <w:t>мощь классным руководителям 7-9</w:t>
      </w:r>
      <w:r w:rsidRPr="00F1682A">
        <w:rPr>
          <w:szCs w:val="24"/>
        </w:rPr>
        <w:t xml:space="preserve"> классов, социальному педагогу в составлении планов работы по вопросам профориентации и совместной их реализации. Организует и проводит необходимые профильные мероприятия.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Осуществляет первичное групповое и индивидуальное консультирование учащихся, ведет установленную отчетность, принимает участие в разработке программ и планов проведения классных и общешкольных мероприятий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Информирует учащихся, их родителей, педагогический коллектив о деятельности других структур по проблемам профориентации, и обеспечивает взаимодействие по реализации различных муниципальных, окружных программ по проблемам профориентации и социальной адаптации учащихся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Повышает свою квалификацию, участвует в семинарах, конференциях, круглых столах по проблемам профориентации, Анализирует деятельность различных организаций и структур по проблемам профориентации и внедряет их опыт в свою работу.</w:t>
      </w:r>
    </w:p>
    <w:p w:rsidR="00BD7D3F" w:rsidRPr="00F1682A" w:rsidRDefault="00BD7D3F" w:rsidP="00BD7D3F">
      <w:p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t>3.   ПРАВА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 xml:space="preserve">  Ответственный за профессиональную ориентацию учащихся в образовательном учреждении имеет право: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3.1. Действовать самостоятельно в соответствии   с программами и планами в пределах связи по должности, за их рамками при согласовании с руководителем.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3.2. Вносить предложения по вопросам улучшения профориентационной работы в рамках школы.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3.3. Требовать от руководства оказания содействия в исполнении должностных инструкций.</w:t>
      </w:r>
    </w:p>
    <w:p w:rsidR="00BD7D3F" w:rsidRPr="00F1682A" w:rsidRDefault="00BD7D3F" w:rsidP="00BD7D3F">
      <w:p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t>4. ОТВЕТСТВЕННОСТЬ</w:t>
      </w:r>
    </w:p>
    <w:p w:rsidR="00BD7D3F" w:rsidRPr="00F1682A" w:rsidRDefault="00BD7D3F" w:rsidP="00BD7D3F">
      <w:pPr>
        <w:spacing w:line="360" w:lineRule="auto"/>
        <w:ind w:left="709" w:hanging="1"/>
        <w:jc w:val="both"/>
        <w:rPr>
          <w:szCs w:val="24"/>
        </w:rPr>
      </w:pPr>
      <w:r w:rsidRPr="00F1682A">
        <w:rPr>
          <w:szCs w:val="24"/>
        </w:rPr>
        <w:t>Ответственный за профессиональную ориентацию учащихся в образовательном учреждении несет ответственность: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4.1. За невыполнение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 xml:space="preserve">4.2. За правонарушения, совершенные в период своей деятельности, - в   соответствии с действующим гражданским, административным и уголовным законодательством. 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4.3. За причинение материального ущерба – в соответствии с действующим    законодательством.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4.5. За несоблюдение правил по технике безопасности, охрану жизни и здоровье детей во время проводимых с ними мероприятий.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</w:p>
    <w:p w:rsidR="00BD7D3F" w:rsidRPr="00F1682A" w:rsidRDefault="00BD7D3F" w:rsidP="00BD7D3F">
      <w:pPr>
        <w:spacing w:line="360" w:lineRule="auto"/>
        <w:jc w:val="center"/>
        <w:rPr>
          <w:szCs w:val="24"/>
        </w:rPr>
      </w:pPr>
      <w:r w:rsidRPr="00F1682A">
        <w:rPr>
          <w:szCs w:val="24"/>
        </w:rPr>
        <w:t>С дол</w:t>
      </w:r>
      <w:r w:rsidR="009218B1">
        <w:rPr>
          <w:szCs w:val="24"/>
        </w:rPr>
        <w:t>жностной инструкцией ознакомлен(а)</w:t>
      </w:r>
      <w:r w:rsidRPr="00F1682A">
        <w:rPr>
          <w:szCs w:val="24"/>
        </w:rPr>
        <w:t xml:space="preserve">  _______________  ______________</w:t>
      </w:r>
    </w:p>
    <w:p w:rsidR="0029344D" w:rsidRDefault="0029344D"/>
    <w:sectPr w:rsidR="0029344D" w:rsidSect="009218B1">
      <w:footerReference w:type="defaul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E7" w:rsidRDefault="00F040E7">
      <w:r>
        <w:separator/>
      </w:r>
    </w:p>
  </w:endnote>
  <w:endnote w:type="continuationSeparator" w:id="0">
    <w:p w:rsidR="00F040E7" w:rsidRDefault="00F0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71" w:rsidRDefault="00BD7D3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70F7">
      <w:rPr>
        <w:noProof/>
      </w:rPr>
      <w:t>3</w:t>
    </w:r>
    <w:r>
      <w:fldChar w:fldCharType="end"/>
    </w:r>
  </w:p>
  <w:p w:rsidR="006D3371" w:rsidRDefault="00F040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E7" w:rsidRDefault="00F040E7">
      <w:r>
        <w:separator/>
      </w:r>
    </w:p>
  </w:footnote>
  <w:footnote w:type="continuationSeparator" w:id="0">
    <w:p w:rsidR="00F040E7" w:rsidRDefault="00F0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D3F"/>
    <w:rsid w:val="0029344D"/>
    <w:rsid w:val="009218B1"/>
    <w:rsid w:val="009C70F7"/>
    <w:rsid w:val="00BD7D3F"/>
    <w:rsid w:val="00F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D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D7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D7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218B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218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2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3E574AB73D44338ABDFD410C9C4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0E698-772B-49F7-8C8C-4E6FF0372CE8}"/>
      </w:docPartPr>
      <w:docPartBody>
        <w:p w:rsidR="00000000" w:rsidRDefault="004C1CE0" w:rsidP="004C1CE0">
          <w:pPr>
            <w:pStyle w:val="3F3E574AB73D44338ABDFD410C9C43EF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1E8DD76924B42D986523304AEF77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306E-2D9E-4871-BAF0-848C205647F1}"/>
      </w:docPartPr>
      <w:docPartBody>
        <w:p w:rsidR="00000000" w:rsidRDefault="004C1CE0" w:rsidP="004C1CE0">
          <w:pPr>
            <w:pStyle w:val="71E8DD76924B42D986523304AEF77B9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AA0917557334835BC0F3486180C6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71823-8A9A-4F3F-A49E-0769231498DD}"/>
      </w:docPartPr>
      <w:docPartBody>
        <w:p w:rsidR="00000000" w:rsidRDefault="004C1CE0" w:rsidP="004C1CE0">
          <w:pPr>
            <w:pStyle w:val="0AA0917557334835BC0F3486180C678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0"/>
    <w:rsid w:val="002D6669"/>
    <w:rsid w:val="004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E574AB73D44338ABDFD410C9C43EF">
    <w:name w:val="3F3E574AB73D44338ABDFD410C9C43EF"/>
    <w:rsid w:val="004C1CE0"/>
  </w:style>
  <w:style w:type="paragraph" w:customStyle="1" w:styleId="71E8DD76924B42D986523304AEF77B96">
    <w:name w:val="71E8DD76924B42D986523304AEF77B96"/>
    <w:rsid w:val="004C1CE0"/>
  </w:style>
  <w:style w:type="paragraph" w:customStyle="1" w:styleId="0AA0917557334835BC0F3486180C678E">
    <w:name w:val="0AA0917557334835BC0F3486180C678E"/>
    <w:rsid w:val="004C1CE0"/>
  </w:style>
  <w:style w:type="paragraph" w:customStyle="1" w:styleId="BB7EC98848E644D5A1BCCC7501D0458B">
    <w:name w:val="BB7EC98848E644D5A1BCCC7501D0458B"/>
    <w:rsid w:val="004C1CE0"/>
  </w:style>
  <w:style w:type="paragraph" w:customStyle="1" w:styleId="7DAB650F9BA24D5D96A3777459DE0F44">
    <w:name w:val="7DAB650F9BA24D5D96A3777459DE0F44"/>
    <w:rsid w:val="004C1CE0"/>
  </w:style>
  <w:style w:type="paragraph" w:customStyle="1" w:styleId="47D3E32937CC4DC283DA58F753BE899E">
    <w:name w:val="47D3E32937CC4DC283DA58F753BE899E"/>
    <w:rsid w:val="004C1C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E574AB73D44338ABDFD410C9C43EF">
    <w:name w:val="3F3E574AB73D44338ABDFD410C9C43EF"/>
    <w:rsid w:val="004C1CE0"/>
  </w:style>
  <w:style w:type="paragraph" w:customStyle="1" w:styleId="71E8DD76924B42D986523304AEF77B96">
    <w:name w:val="71E8DD76924B42D986523304AEF77B96"/>
    <w:rsid w:val="004C1CE0"/>
  </w:style>
  <w:style w:type="paragraph" w:customStyle="1" w:styleId="0AA0917557334835BC0F3486180C678E">
    <w:name w:val="0AA0917557334835BC0F3486180C678E"/>
    <w:rsid w:val="004C1CE0"/>
  </w:style>
  <w:style w:type="paragraph" w:customStyle="1" w:styleId="BB7EC98848E644D5A1BCCC7501D0458B">
    <w:name w:val="BB7EC98848E644D5A1BCCC7501D0458B"/>
    <w:rsid w:val="004C1CE0"/>
  </w:style>
  <w:style w:type="paragraph" w:customStyle="1" w:styleId="7DAB650F9BA24D5D96A3777459DE0F44">
    <w:name w:val="7DAB650F9BA24D5D96A3777459DE0F44"/>
    <w:rsid w:val="004C1CE0"/>
  </w:style>
  <w:style w:type="paragraph" w:customStyle="1" w:styleId="47D3E32937CC4DC283DA58F753BE899E">
    <w:name w:val="47D3E32937CC4DC283DA58F753BE899E"/>
    <w:rsid w:val="004C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H5VRHAXFEW3S-1379-384</_dlc_DocId>
    <_dlc_DocIdUrl xmlns="b582dbf1-bcaa-4613-9a4c-8b7010640233">
      <Url>http://www.eduportal44.ru/Krasnoe/Podol/_layouts/15/DocIdRedir.aspx?ID=H5VRHAXFEW3S-1379-384</Url>
      <Description>H5VRHAXFEW3S-1379-384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85A813-6098-424C-8A46-8FF7C59FEF83}"/>
</file>

<file path=customXml/itemProps2.xml><?xml version="1.0" encoding="utf-8"?>
<ds:datastoreItem xmlns:ds="http://schemas.openxmlformats.org/officeDocument/2006/customXml" ds:itemID="{D5A3F8BF-5BA0-43C6-89E2-46DFD07D787D}"/>
</file>

<file path=customXml/itemProps3.xml><?xml version="1.0" encoding="utf-8"?>
<ds:datastoreItem xmlns:ds="http://schemas.openxmlformats.org/officeDocument/2006/customXml" ds:itemID="{32453DCC-9C01-4459-ACA8-F4FFA72B9ED6}"/>
</file>

<file path=customXml/itemProps4.xml><?xml version="1.0" encoding="utf-8"?>
<ds:datastoreItem xmlns:ds="http://schemas.openxmlformats.org/officeDocument/2006/customXml" ds:itemID="{1B0897A8-73B5-4F29-8605-3C2FF409A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общеобразовательное учреждение                                                          «Подольская основная школа»                                                                                                                            Красносельского муниципального района Костромской области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subject>Ответственного за профориентационную работу в Муниципальном казенном общеобразовательном учреждении « Подольская основная школа»</dc:subject>
  <dc:creator>методкабинет второй</dc:creator>
  <cp:lastModifiedBy>Егор</cp:lastModifiedBy>
  <cp:revision>3</cp:revision>
  <cp:lastPrinted>2020-11-21T15:38:00Z</cp:lastPrinted>
  <dcterms:created xsi:type="dcterms:W3CDTF">2018-09-26T09:08:00Z</dcterms:created>
  <dcterms:modified xsi:type="dcterms:W3CDTF">2020-11-21T15:38:00Z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85659178-3c2b-46ce-94b5-3c634995959a</vt:lpwstr>
  </property>
</Properties>
</file>