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44" w:rsidRDefault="00D75E44" w:rsidP="00D75E44">
      <w:pPr>
        <w:pStyle w:val="a3"/>
        <w:ind w:left="284"/>
        <w:jc w:val="center"/>
        <w:rPr>
          <w:b/>
          <w:u w:val="single"/>
        </w:rPr>
      </w:pPr>
      <w:r w:rsidRPr="00427E08">
        <w:rPr>
          <w:b/>
          <w:u w:val="single"/>
        </w:rPr>
        <w:t xml:space="preserve">Анализ методической работы </w:t>
      </w:r>
      <w:r>
        <w:rPr>
          <w:b/>
          <w:u w:val="single"/>
        </w:rPr>
        <w:t xml:space="preserve"> Подольской основной школы</w:t>
      </w:r>
    </w:p>
    <w:p w:rsidR="00D75E44" w:rsidRDefault="00D75E44" w:rsidP="00D75E44">
      <w:pPr>
        <w:pStyle w:val="a3"/>
        <w:ind w:left="284"/>
        <w:jc w:val="center"/>
        <w:rPr>
          <w:b/>
          <w:u w:val="single"/>
        </w:rPr>
      </w:pPr>
      <w:r>
        <w:rPr>
          <w:b/>
          <w:u w:val="single"/>
        </w:rPr>
        <w:t xml:space="preserve"> за 2012 -2013 учебный год</w:t>
      </w:r>
      <w:r w:rsidRPr="00427E08">
        <w:rPr>
          <w:b/>
          <w:u w:val="single"/>
        </w:rPr>
        <w:t xml:space="preserve"> </w:t>
      </w:r>
    </w:p>
    <w:p w:rsidR="00D75E44" w:rsidRPr="00427E08" w:rsidRDefault="00D75E44" w:rsidP="00D75E44">
      <w:pPr>
        <w:pStyle w:val="a3"/>
        <w:ind w:left="284"/>
        <w:jc w:val="center"/>
        <w:rPr>
          <w:sz w:val="24"/>
        </w:rPr>
      </w:pPr>
    </w:p>
    <w:p w:rsidR="00D75E44" w:rsidRDefault="00D75E44" w:rsidP="00D75E44">
      <w:pPr>
        <w:pStyle w:val="a3"/>
        <w:ind w:left="284"/>
        <w:rPr>
          <w:sz w:val="24"/>
        </w:rPr>
      </w:pPr>
      <w:proofErr w:type="gramStart"/>
      <w:r>
        <w:rPr>
          <w:sz w:val="24"/>
        </w:rPr>
        <w:t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школы в целом, в конечном счете – на совершенствование учебно-воспитательного процесса, достижение оптимального уровня образования, воспитание</w:t>
      </w:r>
      <w:proofErr w:type="gramEnd"/>
      <w:r>
        <w:rPr>
          <w:sz w:val="24"/>
        </w:rPr>
        <w:t xml:space="preserve"> и развитие конкретных школьников.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  Задача состояла  в создании такой  адаптивной образовательной среды, где бы максимально был реализован потенциал учащегося и педагогического коллектива в полном соответствии с  социальными и личными запросами. При построении адаптивной системы управления методической службой мы используем  ряд методологических подходов: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-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>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-мотивационный;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-рефлексивный;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-личностно ориентированный.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Технология формирования адаптивной системы управления методической службой школы – это, прежде всего, построение ее на </w:t>
      </w:r>
      <w:proofErr w:type="spellStart"/>
      <w:r>
        <w:rPr>
          <w:sz w:val="24"/>
        </w:rPr>
        <w:t>диагностическо</w:t>
      </w:r>
      <w:proofErr w:type="spellEnd"/>
      <w:r>
        <w:rPr>
          <w:sz w:val="24"/>
        </w:rPr>
        <w:t xml:space="preserve"> - прогностической основе. Проведение диагностики педагогической деятельности и ее оценка - неотъемлемая часть управления. Школу оценивают многие: ученики и их родители, администрация,  управления образования. Но главная задача не в том, чтобы дать учителю экспертную оценку извне, а в том, чтобы стимулировать его к самостоятельному осмыслению и решению своих проблем.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Создается  такой  диагностический блок, который позволяет каждому педагогу </w:t>
      </w:r>
      <w:proofErr w:type="spellStart"/>
      <w:r>
        <w:rPr>
          <w:sz w:val="24"/>
        </w:rPr>
        <w:t>отрефлексировать</w:t>
      </w:r>
      <w:proofErr w:type="spellEnd"/>
      <w:r>
        <w:rPr>
          <w:sz w:val="24"/>
        </w:rPr>
        <w:t xml:space="preserve"> собственную деятельность, определить особенности деятельности и личностные ориентиры: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-выявить методы, формы и средства достижения результата;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-наметить пути и перспективы развития инновационного опыта по алгоритму: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Анализ анкетирования позволяет выявить, с одной стороны, опыт учителя и его умения, с другой стороны – его проблемы. Учителя школы осознают необходимость постоянного самоанализа своей педагогической деятельности, самосовершенствования, а это-основа творчества.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Такой подход к планированию методической работы разрабатывается для разрешения наиболее важных проблем педагогической практики. </w:t>
      </w:r>
    </w:p>
    <w:p w:rsidR="00D75E44" w:rsidRDefault="00D75E44" w:rsidP="00D75E44">
      <w:pPr>
        <w:pStyle w:val="a3"/>
        <w:rPr>
          <w:sz w:val="24"/>
        </w:rPr>
      </w:pPr>
      <w:r>
        <w:rPr>
          <w:sz w:val="24"/>
        </w:rPr>
        <w:t xml:space="preserve">   Цель методической работы:</w:t>
      </w:r>
    </w:p>
    <w:p w:rsidR="00D75E44" w:rsidRDefault="00D75E44" w:rsidP="00D75E44">
      <w:pPr>
        <w:pStyle w:val="a3"/>
        <w:ind w:left="284"/>
        <w:rPr>
          <w:sz w:val="22"/>
        </w:rPr>
      </w:pPr>
      <w:r>
        <w:rPr>
          <w:sz w:val="24"/>
        </w:rPr>
        <w:t xml:space="preserve"> «Непрерывное совершенствование уровня педагогического мастерства преподавателей, их эрудиции и компетентности в области определенного предмета</w:t>
      </w:r>
      <w:r>
        <w:rPr>
          <w:sz w:val="22"/>
        </w:rPr>
        <w:t xml:space="preserve"> и методики его преподавания</w:t>
      </w:r>
      <w:proofErr w:type="gramStart"/>
      <w:r>
        <w:rPr>
          <w:sz w:val="22"/>
        </w:rPr>
        <w:t>.»</w:t>
      </w:r>
      <w:proofErr w:type="gramEnd"/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На основании главных направлений  работы и в соответствии с поставленной целью педагогический совет  определил   для коллектива следующие задачи: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1.Продолжить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2.Скорректировать планы и программы в соответствии с          базисным учебным  планом.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3.Продолжить диагностирование уровня развития детей, состояния их физического и психического развития.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4.Повысить мотивацию учителей на участие в освоении передового опыта, изучения и применения новых образовательных технологий.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lastRenderedPageBreak/>
        <w:t xml:space="preserve"> 5.Провысить качество проведения учебных занятий на основе внедрения новых образовательных технологий и их элементов.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6.Продолжить работу по созданию дидактического материала для </w:t>
      </w:r>
      <w:proofErr w:type="spellStart"/>
      <w:r>
        <w:rPr>
          <w:sz w:val="24"/>
        </w:rPr>
        <w:t>разноуровневого</w:t>
      </w:r>
      <w:proofErr w:type="spellEnd"/>
      <w:r>
        <w:rPr>
          <w:sz w:val="24"/>
        </w:rPr>
        <w:t xml:space="preserve"> контингента учащихся.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7.Проводить работы по совершенствованию комплексной программы воспитания учащихся, формированию у них высоких моральных качеств.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Для реализации поставленных задач в школе на начало года имелась  необходимая нормативно-правовая база, соответствующие локальные акты и положения, план  методической работы.</w:t>
      </w:r>
    </w:p>
    <w:p w:rsidR="00D75E44" w:rsidRDefault="00D75E44" w:rsidP="00D75E44">
      <w:pPr>
        <w:pStyle w:val="a3"/>
        <w:ind w:left="284"/>
        <w:rPr>
          <w:b/>
          <w:bCs/>
          <w:i/>
          <w:iCs/>
          <w:sz w:val="24"/>
        </w:rPr>
      </w:pPr>
      <w:r>
        <w:rPr>
          <w:sz w:val="24"/>
        </w:rPr>
        <w:t xml:space="preserve">      </w:t>
      </w:r>
      <w:r>
        <w:rPr>
          <w:b/>
          <w:bCs/>
          <w:i/>
          <w:iCs/>
          <w:sz w:val="24"/>
        </w:rPr>
        <w:t>ФОРМЫ МЕТОДИЧЕСКОЙ РАБОТЫ: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-тематические педагогические советы;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-повышение квалификации, педагогического мастерства;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-работа с вновь прибывшими специалистами;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-работа ШМО;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-разработка методических рекомендаций;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-педагогический мониторинг;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-самообразование;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-обобщение передового  педагогического опыта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Это традиционные, но надежные формы организации методической работы. С их помощью осуществляется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 технологий.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Это: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-технология личностно ориентированного обучения учащихся;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 технология;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 Поставленные перед коллективом задачи были в основном выполнены. Выполнению поставленных задач способствовали: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-спланированная деятельность администрации школы по созданию условий для участников образовательного процесса</w:t>
      </w:r>
      <w:proofErr w:type="gramStart"/>
      <w:r>
        <w:rPr>
          <w:sz w:val="24"/>
        </w:rPr>
        <w:t>.;</w:t>
      </w:r>
      <w:proofErr w:type="gramEnd"/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-анализ выполнения принятых управленческих решений;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-выявление причинно-следственных связей отдельных педагогических явлений и соответствующая  коррекция деятельности.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Работа по организации учебного - процесса по решению главной задачи школы носила научно-методический характер и была построена на диагностической основе. Диагностическая особенность ученического и учительского коллективов была продолжена по направлениям: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-мониторинг результативности образовательного процесса;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-уровень воспитанности;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-нормализация учебной нагрузки;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-дозирование домашнего задания;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-здоровье учащихся в режиме дня школы;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-профессиональное самоопределение учащихся;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-уровень </w:t>
      </w:r>
      <w:proofErr w:type="spellStart"/>
      <w:r>
        <w:rPr>
          <w:sz w:val="24"/>
        </w:rPr>
        <w:t>сформированости</w:t>
      </w:r>
      <w:proofErr w:type="spellEnd"/>
      <w:r>
        <w:rPr>
          <w:sz w:val="24"/>
        </w:rPr>
        <w:t xml:space="preserve"> ОУН учащихся;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-уровень </w:t>
      </w:r>
      <w:proofErr w:type="spellStart"/>
      <w:r>
        <w:rPr>
          <w:sz w:val="24"/>
        </w:rPr>
        <w:t>обучаемости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-степень адаптации учащихся к новым условиям обучения;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-уровень тревожности учащихся.</w:t>
      </w:r>
    </w:p>
    <w:p w:rsidR="00D75E44" w:rsidRDefault="00D75E44" w:rsidP="00D75E44">
      <w:pPr>
        <w:pStyle w:val="a3"/>
        <w:ind w:left="284"/>
        <w:rPr>
          <w:b/>
          <w:sz w:val="24"/>
        </w:rPr>
      </w:pPr>
      <w:r>
        <w:rPr>
          <w:sz w:val="24"/>
        </w:rPr>
        <w:t xml:space="preserve">       </w:t>
      </w:r>
      <w:r w:rsidRPr="00EF698D">
        <w:rPr>
          <w:sz w:val="24"/>
        </w:rPr>
        <w:t>Высшей формой коллективной методической работы всегда был и остается педагогический совет. В 20</w:t>
      </w:r>
      <w:r>
        <w:rPr>
          <w:sz w:val="24"/>
        </w:rPr>
        <w:t>12/2013 учебном году было проведено 5</w:t>
      </w:r>
      <w:r w:rsidRPr="00EF698D">
        <w:rPr>
          <w:sz w:val="24"/>
        </w:rPr>
        <w:t xml:space="preserve">  педсоветов</w:t>
      </w:r>
      <w:r>
        <w:rPr>
          <w:sz w:val="24"/>
        </w:rPr>
        <w:t>.</w:t>
      </w:r>
    </w:p>
    <w:p w:rsidR="00D75E44" w:rsidRPr="00660B29" w:rsidRDefault="00D75E44" w:rsidP="00D75E44">
      <w:pPr>
        <w:pStyle w:val="a3"/>
        <w:ind w:left="284"/>
        <w:rPr>
          <w:sz w:val="24"/>
        </w:rPr>
      </w:pPr>
      <w:r w:rsidRPr="00660B29">
        <w:rPr>
          <w:sz w:val="24"/>
        </w:rPr>
        <w:t>На заседаниях ШМО обсуждались следующие вопросы:</w:t>
      </w:r>
    </w:p>
    <w:p w:rsidR="00D75E44" w:rsidRDefault="00D75E44" w:rsidP="00D75E44">
      <w:pPr>
        <w:pStyle w:val="a3"/>
        <w:ind w:left="284"/>
        <w:rPr>
          <w:sz w:val="24"/>
        </w:rPr>
      </w:pPr>
      <w:r w:rsidRPr="00660B29">
        <w:rPr>
          <w:sz w:val="24"/>
        </w:rPr>
        <w:t>-</w:t>
      </w:r>
      <w:r>
        <w:rPr>
          <w:sz w:val="24"/>
        </w:rPr>
        <w:t>анализ методической работы за 2011-2012 учебный год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организация и проведение школьных олимпиад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инновационная деятельность школы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lastRenderedPageBreak/>
        <w:t>-совершенствование форм и методов работы с одаренными детьми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мониторинговое исследование образовательного процесса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отчет по итогам работы ШМО</w:t>
      </w:r>
    </w:p>
    <w:p w:rsidR="00D75E44" w:rsidRDefault="00D75E44" w:rsidP="00D75E44">
      <w:pPr>
        <w:pStyle w:val="a3"/>
        <w:ind w:left="284"/>
        <w:rPr>
          <w:sz w:val="24"/>
        </w:rPr>
      </w:pP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Одним из направлений методической работы является  программа «Одаренные дети», которая ставит перед </w:t>
      </w:r>
      <w:proofErr w:type="spellStart"/>
      <w:r>
        <w:rPr>
          <w:sz w:val="24"/>
        </w:rPr>
        <w:t>педколлективом</w:t>
      </w:r>
      <w:proofErr w:type="spellEnd"/>
      <w:r>
        <w:rPr>
          <w:sz w:val="24"/>
        </w:rPr>
        <w:t xml:space="preserve"> следующие задачи: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создать благоприятные условия для развития интеллекта, исследовательских навыков, творческих способностей и личностного роста одаренных;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внедрять новые образовательные технологии, отвечая на запросы современной цивилизации;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расширять возможности для участия одаренных школьников в региональных конкурсах, выставках, олимпиадах;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создавать обогащенную образовательную среду, благоприятную для развития одаренности;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расширить возможности повышения квалификации педагогов школы, как условие методического поиска и творчества в работе с одаренными учащимися.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Показатели эффективности реализации программы «Одаренные дети»:</w:t>
      </w:r>
    </w:p>
    <w:p w:rsidR="00D75E44" w:rsidRDefault="00D75E44" w:rsidP="00D75E44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Удовлетворенность детей своей деятельностью и увеличение числа таких детей.</w:t>
      </w:r>
    </w:p>
    <w:p w:rsidR="00D75E44" w:rsidRDefault="00D75E44" w:rsidP="00D75E44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D75E44" w:rsidRDefault="00D75E44" w:rsidP="00D75E44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Адаптация детей к социуму в настоящем времени и в будущем.</w:t>
      </w:r>
    </w:p>
    <w:p w:rsidR="00D75E44" w:rsidRPr="005746CD" w:rsidRDefault="00D75E44" w:rsidP="00D75E44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Повышение уровня владения детьми </w:t>
      </w:r>
      <w:proofErr w:type="spellStart"/>
      <w:r>
        <w:rPr>
          <w:sz w:val="24"/>
        </w:rPr>
        <w:t>общепредметными</w:t>
      </w:r>
      <w:proofErr w:type="spellEnd"/>
      <w:r>
        <w:rPr>
          <w:sz w:val="24"/>
        </w:rPr>
        <w:t xml:space="preserve"> и социальными компетенциями, увеличение числа таких детей.</w:t>
      </w:r>
    </w:p>
    <w:p w:rsidR="00D75E44" w:rsidRDefault="00D75E44" w:rsidP="00D75E44">
      <w:pPr>
        <w:pStyle w:val="a3"/>
        <w:ind w:left="284"/>
        <w:rPr>
          <w:sz w:val="24"/>
        </w:rPr>
      </w:pP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   Учащиеся школы ежегодно принимают участие в районных олимпиадах по предметам.  </w:t>
      </w:r>
    </w:p>
    <w:p w:rsidR="00D75E44" w:rsidRPr="00F60F7F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2012-2013 </w:t>
      </w:r>
      <w:proofErr w:type="spellStart"/>
      <w:r>
        <w:rPr>
          <w:sz w:val="24"/>
        </w:rPr>
        <w:t>уч.год</w:t>
      </w:r>
      <w:proofErr w:type="spellEnd"/>
      <w:r>
        <w:rPr>
          <w:sz w:val="24"/>
        </w:rPr>
        <w:t xml:space="preserve">          физкультура </w:t>
      </w:r>
      <w:r w:rsidRPr="00F60F7F">
        <w:rPr>
          <w:sz w:val="24"/>
        </w:rPr>
        <w:t>–</w:t>
      </w:r>
      <w:r>
        <w:rPr>
          <w:sz w:val="24"/>
        </w:rPr>
        <w:t xml:space="preserve"> (Николаев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– 2 место)</w:t>
      </w:r>
    </w:p>
    <w:p w:rsidR="00D75E44" w:rsidRDefault="00D75E44" w:rsidP="00D75E44">
      <w:pPr>
        <w:pStyle w:val="a3"/>
        <w:rPr>
          <w:sz w:val="24"/>
        </w:rPr>
      </w:pPr>
      <w:r>
        <w:rPr>
          <w:sz w:val="24"/>
        </w:rPr>
        <w:t xml:space="preserve">    </w:t>
      </w:r>
    </w:p>
    <w:p w:rsidR="00D75E44" w:rsidRDefault="00D75E44" w:rsidP="00D75E44">
      <w:pPr>
        <w:pStyle w:val="a3"/>
        <w:rPr>
          <w:sz w:val="24"/>
        </w:rPr>
      </w:pPr>
      <w:r>
        <w:rPr>
          <w:sz w:val="24"/>
        </w:rPr>
        <w:t xml:space="preserve">        В рамках работы по преемственности: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-осуществлялось посещение уроков учителями  - предметниками в начальных классах.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-проводились к/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, проверка техники чтения учащихся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-проведена диагностика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ОУУН учащихся 4,5кл.;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проведена комплексная контрольная работа в 1 классе;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-диагностика адаптации учащихся 5 ,1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к новым условиям 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- проведены заседания ШМО по этим вопросам;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  В истекшем году в профессиональных конкурсах участвовали следующие педагоги: Лобова Елена Владимировна – конкурс на денежное поощрении лучших классных руководителей Костромской области «Самый классный «классный »</w:t>
      </w:r>
      <w:proofErr w:type="gramStart"/>
      <w:r>
        <w:rPr>
          <w:sz w:val="24"/>
        </w:rPr>
        <w:t xml:space="preserve"> ,</w:t>
      </w:r>
      <w:proofErr w:type="gramEnd"/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Анкудимова И.Н, Воронцова В.Ф, Лобова Е.В. –методический  конкурс «Мой лучший урок»  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Анкудимова И.Н – «Молодой учитель 2013»</w:t>
      </w:r>
    </w:p>
    <w:p w:rsidR="00D75E44" w:rsidRDefault="00D75E44" w:rsidP="00D75E44">
      <w:pPr>
        <w:pStyle w:val="a3"/>
        <w:ind w:left="284"/>
        <w:rPr>
          <w:sz w:val="24"/>
        </w:rPr>
      </w:pPr>
      <w:proofErr w:type="spellStart"/>
      <w:r>
        <w:rPr>
          <w:sz w:val="24"/>
        </w:rPr>
        <w:t>Солоникова</w:t>
      </w:r>
      <w:proofErr w:type="spellEnd"/>
      <w:r>
        <w:rPr>
          <w:sz w:val="24"/>
        </w:rPr>
        <w:t xml:space="preserve"> М.Г – «Молодой профессионал 2012», «Молодой учитель 2013», «Руководитель детского объединения «Лидер 21 века»  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В текущем году учитель начальных классов Лобова Е.</w:t>
      </w:r>
      <w:proofErr w:type="gramStart"/>
      <w:r>
        <w:rPr>
          <w:sz w:val="24"/>
        </w:rPr>
        <w:t>В  прошла</w:t>
      </w:r>
      <w:proofErr w:type="gramEnd"/>
      <w:r>
        <w:rPr>
          <w:sz w:val="24"/>
        </w:rPr>
        <w:t xml:space="preserve"> курсовую подготовку по теме «Внедрение ФГОС», Багрова Н.А. –« Государственно - общественное управление образовательного учреждения»., Багрова Н.А. , Кузнецова О.И – «Способы использования цифрового интерактивного оборудования в условиях реализации ФГОС»  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 xml:space="preserve">      В школе сложилась определенная система дополнительного образования: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Работа кружков по подготовке к экзаменам по русскому языку и алгебре.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Спортивные секции, в которых занято до 70 % учащихся.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lastRenderedPageBreak/>
        <w:t xml:space="preserve">Школа принимала участие в методической работе района, учителя принимали участие в районных методических объединениях. </w:t>
      </w:r>
    </w:p>
    <w:p w:rsidR="00D75E44" w:rsidRPr="006409A5" w:rsidRDefault="00D75E44" w:rsidP="00D75E44">
      <w:pPr>
        <w:pStyle w:val="a3"/>
        <w:ind w:left="284"/>
        <w:jc w:val="center"/>
        <w:rPr>
          <w:b/>
          <w:i/>
          <w:sz w:val="24"/>
        </w:rPr>
      </w:pPr>
      <w:r w:rsidRPr="004C0245">
        <w:rPr>
          <w:b/>
          <w:sz w:val="24"/>
        </w:rPr>
        <w:t>Общие выводы:</w:t>
      </w:r>
    </w:p>
    <w:p w:rsidR="00D75E44" w:rsidRDefault="00D75E44" w:rsidP="00D75E44">
      <w:pPr>
        <w:pStyle w:val="a3"/>
        <w:ind w:left="284"/>
        <w:jc w:val="center"/>
        <w:rPr>
          <w:b/>
          <w:i/>
          <w:sz w:val="24"/>
        </w:rPr>
      </w:pP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Главное в методической работе школы - оказание действенной помощи учителям. 1.Методическая работа представляет собой  непрерывный, постоянный процесс, носящий повседневный характер, сочетается с курсовой переподготовкой, работой семинаров.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2.Повышение квалификации и мастерства учителей  непосредственно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в уровне воспитанности учащихся.</w:t>
      </w:r>
    </w:p>
    <w:p w:rsidR="00D75E44" w:rsidRDefault="00D75E44" w:rsidP="00D75E44">
      <w:pPr>
        <w:pStyle w:val="a3"/>
        <w:ind w:left="284"/>
        <w:rPr>
          <w:sz w:val="24"/>
        </w:rPr>
      </w:pPr>
      <w:r>
        <w:rPr>
          <w:sz w:val="24"/>
        </w:rPr>
        <w:t>3.Позволяет глубоко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D75E44" w:rsidRDefault="00D75E44" w:rsidP="00D75E44">
      <w:pPr>
        <w:pStyle w:val="a3"/>
        <w:ind w:left="284"/>
        <w:rPr>
          <w:b/>
          <w:i/>
          <w:sz w:val="24"/>
          <w:u w:val="single"/>
        </w:rPr>
      </w:pPr>
    </w:p>
    <w:p w:rsidR="00D75E44" w:rsidRPr="004C0245" w:rsidRDefault="00D75E44" w:rsidP="00D75E44">
      <w:pPr>
        <w:pStyle w:val="a3"/>
        <w:ind w:left="284"/>
        <w:jc w:val="center"/>
        <w:rPr>
          <w:b/>
          <w:sz w:val="24"/>
        </w:rPr>
      </w:pPr>
      <w:r w:rsidRPr="004C0245">
        <w:rPr>
          <w:b/>
          <w:sz w:val="24"/>
        </w:rPr>
        <w:t>Рекомендации:</w:t>
      </w:r>
    </w:p>
    <w:p w:rsidR="00D75E44" w:rsidRDefault="00D75E44" w:rsidP="00D75E44">
      <w:pPr>
        <w:pStyle w:val="a3"/>
        <w:ind w:left="284"/>
        <w:jc w:val="center"/>
        <w:rPr>
          <w:b/>
          <w:i/>
          <w:sz w:val="24"/>
          <w:u w:val="single"/>
        </w:rPr>
      </w:pPr>
    </w:p>
    <w:p w:rsidR="00D75E44" w:rsidRDefault="00D75E44" w:rsidP="00D75E44">
      <w:pPr>
        <w:pStyle w:val="a3"/>
        <w:ind w:left="284"/>
        <w:jc w:val="left"/>
        <w:rPr>
          <w:sz w:val="24"/>
        </w:rPr>
      </w:pPr>
      <w:r>
        <w:rPr>
          <w:sz w:val="24"/>
        </w:rPr>
        <w:t xml:space="preserve">-направить деятельность </w:t>
      </w:r>
      <w:proofErr w:type="spellStart"/>
      <w:r>
        <w:rPr>
          <w:sz w:val="24"/>
        </w:rPr>
        <w:t>педколлектива</w:t>
      </w:r>
      <w:proofErr w:type="spellEnd"/>
      <w:r>
        <w:rPr>
          <w:sz w:val="24"/>
        </w:rPr>
        <w:t xml:space="preserve"> на   изучение и внедрение стандартов второго поколения основной школы;</w:t>
      </w:r>
    </w:p>
    <w:p w:rsidR="00D75E44" w:rsidRDefault="00D75E44" w:rsidP="00D75E44">
      <w:pPr>
        <w:pStyle w:val="a3"/>
        <w:ind w:left="284"/>
        <w:jc w:val="left"/>
        <w:rPr>
          <w:sz w:val="24"/>
        </w:rPr>
      </w:pPr>
      <w:r>
        <w:rPr>
          <w:sz w:val="24"/>
        </w:rPr>
        <w:t xml:space="preserve">-в работе ШМО по повышению профессионального мастерства обратить внимание на следующие умения: технологию подготовки урока и его самоанализ, самоконтроль своей деятельности, применение новых технологий и их элементов. </w:t>
      </w:r>
    </w:p>
    <w:p w:rsidR="00D75E44" w:rsidRDefault="00D75E44" w:rsidP="00D75E44">
      <w:pPr>
        <w:pStyle w:val="a3"/>
        <w:ind w:left="284"/>
        <w:jc w:val="left"/>
        <w:rPr>
          <w:sz w:val="24"/>
        </w:rPr>
      </w:pPr>
      <w:r>
        <w:rPr>
          <w:sz w:val="24"/>
        </w:rPr>
        <w:t>-для активизации развития интереса к предмету всем учителям- предметникам проводить предметные недели;</w:t>
      </w:r>
    </w:p>
    <w:p w:rsidR="00D75E44" w:rsidRDefault="00D75E44" w:rsidP="00D75E44">
      <w:pPr>
        <w:pStyle w:val="a3"/>
        <w:ind w:left="284"/>
        <w:jc w:val="left"/>
        <w:rPr>
          <w:sz w:val="24"/>
        </w:rPr>
      </w:pPr>
      <w:r>
        <w:rPr>
          <w:sz w:val="24"/>
        </w:rPr>
        <w:t xml:space="preserve">-продолжать разработку учебных, дидактических материалов; </w:t>
      </w:r>
    </w:p>
    <w:p w:rsidR="00D75E44" w:rsidRDefault="00D75E44" w:rsidP="00D75E44">
      <w:pPr>
        <w:pStyle w:val="a3"/>
        <w:ind w:left="284"/>
        <w:jc w:val="left"/>
        <w:rPr>
          <w:sz w:val="24"/>
        </w:rPr>
      </w:pPr>
      <w:r>
        <w:rPr>
          <w:sz w:val="24"/>
        </w:rPr>
        <w:t>-более тщательно и конкретно вести работу по освоению, обобщению и     внедрению в практику передового опыта;</w:t>
      </w:r>
    </w:p>
    <w:p w:rsidR="00D75E44" w:rsidRDefault="00D75E44" w:rsidP="00D75E44">
      <w:pPr>
        <w:pStyle w:val="a3"/>
        <w:ind w:left="284"/>
        <w:jc w:val="left"/>
        <w:rPr>
          <w:sz w:val="24"/>
        </w:rPr>
      </w:pPr>
      <w:r>
        <w:rPr>
          <w:sz w:val="24"/>
        </w:rPr>
        <w:t>-ввести в обязательную практику работы мониторинг результативности образовательного процесса.</w:t>
      </w:r>
    </w:p>
    <w:p w:rsidR="00D75E44" w:rsidRDefault="00D75E44" w:rsidP="00D75E44">
      <w:pPr>
        <w:pStyle w:val="a3"/>
        <w:ind w:left="284"/>
        <w:jc w:val="left"/>
        <w:rPr>
          <w:sz w:val="24"/>
        </w:rPr>
      </w:pPr>
    </w:p>
    <w:p w:rsidR="00D75E44" w:rsidRDefault="00D75E44" w:rsidP="00D75E44">
      <w:pPr>
        <w:pStyle w:val="a3"/>
        <w:ind w:left="284"/>
        <w:jc w:val="left"/>
        <w:rPr>
          <w:sz w:val="24"/>
        </w:rPr>
      </w:pPr>
    </w:p>
    <w:p w:rsidR="00D75E44" w:rsidRDefault="00D75E44" w:rsidP="00D75E44"/>
    <w:p w:rsidR="002B74A7" w:rsidRDefault="002B74A7"/>
    <w:sectPr w:rsidR="002B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B52"/>
    <w:multiLevelType w:val="hybridMultilevel"/>
    <w:tmpl w:val="53AEA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75E44"/>
    <w:rsid w:val="002B74A7"/>
    <w:rsid w:val="00D75E44"/>
    <w:rsid w:val="00FB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E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75E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H5VRHAXFEW3S-1379-143</_dlc_DocId>
    <_dlc_DocIdUrl xmlns="b582dbf1-bcaa-4613-9a4c-8b7010640233">
      <Url>http://www.eduportal44.ru/Krasnoe/Podol/_layouts/15/DocIdRedir.aspx?ID=H5VRHAXFEW3S-1379-143</Url>
      <Description>H5VRHAXFEW3S-1379-143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27A59-63A1-46AC-96AD-D090CF0E3F72}"/>
</file>

<file path=customXml/itemProps2.xml><?xml version="1.0" encoding="utf-8"?>
<ds:datastoreItem xmlns:ds="http://schemas.openxmlformats.org/officeDocument/2006/customXml" ds:itemID="{EB694954-B03E-48E8-AD7C-5F690BCD0FA7}"/>
</file>

<file path=customXml/itemProps3.xml><?xml version="1.0" encoding="utf-8"?>
<ds:datastoreItem xmlns:ds="http://schemas.openxmlformats.org/officeDocument/2006/customXml" ds:itemID="{820EA2B6-ACB0-4DD2-BB44-B97DCF67C03B}"/>
</file>

<file path=customXml/itemProps4.xml><?xml version="1.0" encoding="utf-8"?>
<ds:datastoreItem xmlns:ds="http://schemas.openxmlformats.org/officeDocument/2006/customXml" ds:itemID="{A9D2A903-FBC2-4F7D-8672-E869F57E0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2013-06-14T07:45:00Z</dcterms:created>
  <dcterms:modified xsi:type="dcterms:W3CDTF">2013-06-14T07:46:00Z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277ca952-37cc-4425-a124-41010101a078</vt:lpwstr>
  </property>
</Properties>
</file>