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16" w:rsidRDefault="00BD03AD" w:rsidP="00BD03A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D03AD" w:rsidRDefault="00BD03AD" w:rsidP="00BD03A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BD03AD" w:rsidRDefault="00BD03AD" w:rsidP="00BD03A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C324A9" w:rsidRDefault="00C324A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4"/>
        <w:gridCol w:w="1598"/>
        <w:gridCol w:w="2267"/>
      </w:tblGrid>
      <w:tr w:rsidR="00C324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324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Общим собранием работников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</w:tc>
      </w:tr>
      <w:tr w:rsidR="00C324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324A9" w:rsidRPr="00BD03AD" w:rsidRDefault="009A442E" w:rsidP="00BD03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</w:t>
            </w:r>
            <w:r w:rsid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324A9" w:rsidRPr="00BD03AD" w:rsidRDefault="00D92B16">
            <w:pPr>
              <w:rPr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margin">
                    <wp:posOffset>-729615</wp:posOffset>
                  </wp:positionH>
                  <wp:positionV relativeFrom="margin">
                    <wp:posOffset>-838200</wp:posOffset>
                  </wp:positionV>
                  <wp:extent cx="2194560" cy="17437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324A9" w:rsidRPr="00BD03AD" w:rsidRDefault="00BD03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М.Г, Солоникова</w:t>
            </w:r>
          </w:p>
        </w:tc>
      </w:tr>
      <w:tr w:rsidR="00C324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/>
        </w:tc>
      </w:tr>
      <w:tr w:rsidR="00C324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4A9" w:rsidRDefault="00C32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4A9" w:rsidRDefault="00C32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4A9" w:rsidRDefault="00C32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24A9" w:rsidRDefault="00C324A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324A9" w:rsidRPr="00BD03AD" w:rsidRDefault="009A442E">
      <w:pPr>
        <w:jc w:val="center"/>
        <w:rPr>
          <w:rFonts w:hAnsi="Times New Roman" w:cs="Times New Roman"/>
          <w:b/>
          <w:color w:val="000000"/>
          <w:sz w:val="36"/>
          <w:szCs w:val="24"/>
          <w:lang w:val="ru-RU"/>
        </w:rPr>
      </w:pPr>
      <w:r w:rsidRPr="00BD03A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 о системе оплаты труда работников</w:t>
      </w:r>
      <w:r w:rsidRPr="00BD03AD">
        <w:rPr>
          <w:b/>
          <w:sz w:val="32"/>
          <w:lang w:val="ru-RU"/>
        </w:rPr>
        <w:br/>
      </w:r>
      <w:r w:rsidRPr="00BD03AD">
        <w:rPr>
          <w:rFonts w:hAnsi="Times New Roman" w:cs="Times New Roman"/>
          <w:b/>
          <w:color w:val="000000"/>
          <w:sz w:val="36"/>
          <w:szCs w:val="24"/>
          <w:lang w:val="ru-RU"/>
        </w:rPr>
        <w:t>муниципального бюджетного общеобразовательного учреждения</w:t>
      </w:r>
      <w:r w:rsidRPr="00BD03AD">
        <w:rPr>
          <w:b/>
          <w:sz w:val="32"/>
          <w:lang w:val="ru-RU"/>
        </w:rPr>
        <w:br/>
      </w:r>
      <w:r w:rsidRPr="00BD03AD">
        <w:rPr>
          <w:rFonts w:hAnsi="Times New Roman" w:cs="Times New Roman"/>
          <w:b/>
          <w:color w:val="000000"/>
          <w:sz w:val="36"/>
          <w:szCs w:val="24"/>
          <w:lang w:val="ru-RU"/>
        </w:rPr>
        <w:t>«</w:t>
      </w:r>
      <w:r w:rsidR="00BD03AD" w:rsidRPr="00BD03AD">
        <w:rPr>
          <w:rFonts w:hAnsi="Times New Roman" w:cs="Times New Roman"/>
          <w:b/>
          <w:color w:val="000000"/>
          <w:sz w:val="36"/>
          <w:szCs w:val="24"/>
          <w:lang w:val="ru-RU"/>
        </w:rPr>
        <w:t>Подольская основная школа</w:t>
      </w:r>
      <w:r w:rsidRPr="00BD03AD">
        <w:rPr>
          <w:rFonts w:hAnsi="Times New Roman" w:cs="Times New Roman"/>
          <w:b/>
          <w:color w:val="000000"/>
          <w:sz w:val="36"/>
          <w:szCs w:val="24"/>
          <w:lang w:val="ru-RU"/>
        </w:rPr>
        <w:t>»</w:t>
      </w:r>
    </w:p>
    <w:p w:rsidR="00C324A9" w:rsidRPr="00BD03AD" w:rsidRDefault="00C324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3AD" w:rsidRDefault="00BD03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3AD" w:rsidRDefault="00BD03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3AD" w:rsidRDefault="00BD03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3AD" w:rsidRDefault="00BD03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3AD" w:rsidRDefault="00BD03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3AD" w:rsidRDefault="00BD03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3AD" w:rsidRDefault="00BD03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3AD" w:rsidRDefault="00BD03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3AD" w:rsidRDefault="00BD03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3AD" w:rsidRDefault="00BD03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3AD" w:rsidRDefault="00BD03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3AD" w:rsidRDefault="00BD03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системе оплаты труда работников муниципального бюджетного общеобразовательного учреждения «</w:t>
      </w:r>
      <w:r w:rsidR="00BD03AD"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Красносельского муниципального района Костромской области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определяет порядок и условия оплаты труда и материального стимулирования работников муниципального бюджетного общеобразовательного учреждения </w:t>
      </w:r>
      <w:r w:rsidR="00BD03AD" w:rsidRPr="00BD03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D03AD"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="00BD03AD" w:rsidRPr="00BD03A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Красносельского муниципального района Костромской области</w:t>
      </w:r>
      <w:r w:rsidR="00BD03AD"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трудовым законодательством и иными нормативно-правовыми актами, содержащими нормы трудового права с учетом:</w:t>
      </w:r>
    </w:p>
    <w:p w:rsidR="00C324A9" w:rsidRPr="00BD03AD" w:rsidRDefault="009A442E" w:rsidP="00BD03A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единого тарифно-квалификационного справочника работ и профессий рабочих;</w:t>
      </w:r>
    </w:p>
    <w:p w:rsidR="00C324A9" w:rsidRPr="00BD03AD" w:rsidRDefault="009A442E" w:rsidP="00BD03A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единого квалификационного справочника должностей руководителей, специалистов и служащих, квалификационного справочника должностей руководителей, специалистов и других служащих;</w:t>
      </w:r>
    </w:p>
    <w:p w:rsidR="00C324A9" w:rsidRDefault="009A442E" w:rsidP="00BD03A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стандартов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4A9" w:rsidRPr="00BD03AD" w:rsidRDefault="009A442E" w:rsidP="00BD03A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гарантий по оплате труда;</w:t>
      </w:r>
    </w:p>
    <w:p w:rsidR="00C324A9" w:rsidRPr="00BD03AD" w:rsidRDefault="009A442E" w:rsidP="00BD03A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Единых рекомендаций Российской трехсторонней комиссии по регулированию социально- трудовых отношений от 22.12.2017 № 11;</w:t>
      </w:r>
    </w:p>
    <w:p w:rsidR="00C324A9" w:rsidRPr="00BD03AD" w:rsidRDefault="009A442E" w:rsidP="00BD03A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Отраслевого соглашения по организациям, находящимся в ведении Министерства образования и науки Российской Федерации;</w:t>
      </w:r>
    </w:p>
    <w:p w:rsidR="00C324A9" w:rsidRPr="00BD03AD" w:rsidRDefault="009A442E" w:rsidP="00BD03A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рекомендаций, направленных письмом </w:t>
      </w: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от 29.12.2017 № ВП- 1992/02;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1.3. Фонд оплаты труда работников образовательной организации формируется из объема</w:t>
      </w:r>
      <w:r w:rsid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средств субсидии на финансовое обеспечение выполнения государственного задания образовательной организации, субсидии из муниципального бюджета на иные цели, не связанные с финансовым обеспечением выполнения ими государственного задания, а также за счет средств, поступающих от приносящей доход деятельности, в части расходов на оплату труда в соответствии с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планом финансово-хозяйственной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1.4. Экономия по фонду оплаты труда (включая начисления на фонд оплаты труда), по коммунальным услугам и материальным затратам может направляться образовательной организацией на выплаты стимулирующего характера.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1.5. 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1.6. Определение размеров заработной платы по основной должности, а также по должности, занимаемой по совместительству, производится раздельно по каждой из должностей.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1.7. Условия оплаты труда работника образовательной организации, включая размер оклада (должностного оклада, ставки заработной платы), выплат компенсационного и стимулирующего характера, включаются в текст трудового договора.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1.8. Заработная плата работника, выполнившего месячную норму рабочего </w:t>
      </w:r>
      <w:proofErr w:type="gram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времени,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установленную</w:t>
      </w:r>
      <w:proofErr w:type="gram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законодательством Российской Федерации, и исполнившего свои трудовые обязанности (нормы труда), не может быть ниже установленного размера минимальной заработной платы.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1.9. Доля фонда оплаты труда административно-управленческого персонала образовательной организации устанавливается в размере не более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процентов от фонда оплаты труда образовательной организации.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1.10. Доля фонда оплаты труда учителей и педагогических работников, осуществляющих обучение по дополнительным общеразвивающим программам, устанавливается в размере не 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процентов от фонда оплаты труда образовательной организации.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1.11. Заработная плата работников организации (без учета премий и иных стимулирующих выплат) при изменении (совершенствовании) условий оплаты труда не может быть меньше заработной платы (без учета премий и иных стимулирующих выплат), выплачиваемой на момент ее изменения, при условии сохранения объема должностных обязанностей работников и выполнения ими работ той же квалификации.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Распределение фонда оплаты труда образовательной организации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2.1. Фонд оплаты труда образовательной организации состоит из базовой части (должностных окладов, ставок заработной платы), компенсационной части и стимулирующей части и определяется по формуле: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ФОТ = </w:t>
      </w: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ФОТб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ФОТк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ФОТст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образовательной организации;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ФОТб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– базовая часть фонда оплаты труда;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ФОТк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– фонд оплаты труда по выплатам компенсационного характера;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ФОТст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стимулирующая часть фонда оплаты труда.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2.2. Базовая часть фонда оплаты труда определяется по формуле: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ФОТб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ФОТувд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ФОТи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ФОТб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– базовая часть фонда оплаты труда;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ФОТувд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– базовая часть фонда оплаты труда воспитателей, осуществляющих обучение по образовательным программам дошкольного образования, учителей и педагогических работников, осуществляющих обучение по дополнительным общеразвивающим программам;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ФОТи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– базовая часть фонда оплаты труда иных категорий работников по окладам (должностным окладам, ставкам заработной платы), в том числе:</w:t>
      </w:r>
    </w:p>
    <w:p w:rsidR="00C324A9" w:rsidRPr="00BD03AD" w:rsidRDefault="009A442E" w:rsidP="00BD03A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административно-управленческий персонал образовательной организации;</w:t>
      </w:r>
    </w:p>
    <w:p w:rsidR="00C324A9" w:rsidRDefault="009A442E" w:rsidP="00BD03A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4A9" w:rsidRPr="00BD03AD" w:rsidRDefault="009A442E" w:rsidP="00BD03A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общеотраслевые специалисты и служащие (бухгалтер, инженер и иные работники);</w:t>
      </w:r>
    </w:p>
    <w:p w:rsidR="00C324A9" w:rsidRPr="00BD03AD" w:rsidRDefault="009A442E" w:rsidP="00BD03A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учебно-вспомогательный персонал образовательной организации;</w:t>
      </w:r>
    </w:p>
    <w:p w:rsidR="00C324A9" w:rsidRPr="00BD03AD" w:rsidRDefault="009A442E" w:rsidP="00BD03AD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профессии рабочих (рабочие по комплексному обслуживанию зданий и сооружений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иные работники).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2.3. Объем базовой части фонда оплаты труда учителей и педагогических работников, осуществляющих обучение по дополнительным общеразвивающим программам, определяется по формуле: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ФОТувд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proofErr w:type="gram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ФОТб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?</w:t>
      </w:r>
      <w:proofErr w:type="gram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ПП,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ФОТувд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– базовая часть фонда оплаты труда воспитателей, осуществляющих обучение по образовательным программам дошкольного образования, учителей и педагогических работников, осуществляющих обучение по дополнительным общеразвивающим программам;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ФОТб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– базовая часть фонда оплаты труда образовательной организации;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ПП – доля базовой части фонда оплаты труда воспитателей, осуществляющих обучение по образовательным программам дошкольного образования, учителей и педагогических работников, осуществляющих обучение по дополнительным общеразвивающим программам.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Стимулирующая часть фонда оплаты труда образовательной организации определяется по формуле: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ФОТст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gram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 ?</w:t>
      </w:r>
      <w:proofErr w:type="gram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СТ,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ФОТст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стимулирующая часть фонда оплаты труда образовательной организации;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образовательной организации;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СТ – доля стимулирующих выплат в фонде оплаты труда образовательной организации.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Размер доли стимулирующих выплат в фонде оплаты труда составляет не менее 30 процентов от фонда оплаты труда образовательной организации.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Определение размеров должностных окладов и размеров ставок заработной платы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3.1. Должностные оклады, ставки заработной платы являются фиксированными размерами оплаты труда работников организации за исполнение должностных обязанностей, предусмотренных трудовыми договорами, должностными инструкциями, разработанными с учетом соответствующих квалификационных характеристик, без учета компенсационных, стимулирующих и социальных выплат, а для педагогических работников, для которых установлены нормы часов педагогической работы или учебной (преподавательской) работы за ставку заработной платы, – без учета фактического объема педагогической работы и (или) учебной (преподавательской) работы.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3.2. Размеры должностных окладов работников образовательной организации устанавливаются на основе отнесения занимаемых ими должностей служащих к квалификационным уровням профессиональных квалификационных групп (далее – ПКГ), утверждаемым в установленном порядке.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3.3. Должностные оклады (ставки) педагогическим работникам устанавливаются при выполнении нормы труда за ставку заработной платы в соответствии с приказом </w:t>
      </w:r>
      <w:proofErr w:type="spellStart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22.12.2014 № 1601.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3.4. Размеры должностных окладов устанавливаются работникам на основании требований к профессиональной подготовке и уровню квалификации, которые необходимы для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соответствующей профессиональной деятельности.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3.5. Должностные оклады работникам устанавливаются согласно приложениям к настоящему Положению:</w:t>
      </w:r>
    </w:p>
    <w:p w:rsidR="00C324A9" w:rsidRPr="00BD03AD" w:rsidRDefault="009A442E" w:rsidP="00BD03A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приложение № 1 «Должностные оклады педагогических работников»;</w:t>
      </w:r>
    </w:p>
    <w:p w:rsidR="00C324A9" w:rsidRPr="00BD03AD" w:rsidRDefault="009A442E" w:rsidP="00BD03A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приложение № 2 «Должностные оклады административно-хозяйственного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персонала»;</w:t>
      </w:r>
    </w:p>
    <w:p w:rsidR="00C324A9" w:rsidRPr="00BD03AD" w:rsidRDefault="009A442E" w:rsidP="00BD03AD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приложение № 3 «Должностные оклады учебно-вспомогательного персонала».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3.6. Должностные оклады заместителей руководителя образовательной организации устанавливаются на 20 процентов ниже должностного оклада руководителя образовательной организации.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и условия установления выплат компенсационного характера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4.1. К выплатам компенсационного характера работникам образовательной организации относятся:</w:t>
      </w:r>
    </w:p>
    <w:p w:rsidR="00C324A9" w:rsidRPr="00BD03AD" w:rsidRDefault="009A442E" w:rsidP="00BD03A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выплаты работникам, занятым на работах с вредными и (или) опасными и иными особыми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условиями труда;</w:t>
      </w:r>
    </w:p>
    <w:p w:rsidR="00C324A9" w:rsidRPr="00BD03AD" w:rsidRDefault="009A442E" w:rsidP="00BD03AD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доплаты за работу в условиях, отклоняющихся от нормальных.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4.2. Выплаты компенсационного характера устанавливаются к окладам (должностным окладам, ставкам заработной платы) работников, не образуют новый оклад (должностной оклад, ставку заработной платы) и не учитываются при начислении 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иных компенсационных и стимулирующих выплат, устанавливаемых к окладу (должностному окладу, ставке заработной платы).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4.3. Выплаты работникам, занятым на работах с вредными и (или) опасными и иными особыми условиями труда.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При условии проведения аттестации рабочих мест (специальной оценки условий труда) в установленном порядке компенсационные выплаты работникам, занятым на тяжелых работах или работах с вредными условиями труда, определяются в зависимости от результатов аттестации (специальной оценки) и устанавливаются пропорционально времени, отработанному в неблагоприятных условиях, в размере 4 процентов от должностного оклада (ставки).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4.4. В образовательной организации применяются следующие выплаты компенсационного характера за работу в условиях, отклоняющихся от нормальных:</w:t>
      </w:r>
    </w:p>
    <w:p w:rsidR="00C324A9" w:rsidRPr="00BD03AD" w:rsidRDefault="009A442E" w:rsidP="00BD03A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выплаты за работу в местностях с особыми климатическими условиями;</w:t>
      </w:r>
    </w:p>
    <w:p w:rsidR="00C324A9" w:rsidRPr="00BD03AD" w:rsidRDefault="009A442E" w:rsidP="00BD03A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доплата за работу в ночное время;</w:t>
      </w:r>
    </w:p>
    <w:p w:rsidR="00C324A9" w:rsidRPr="00BD03AD" w:rsidRDefault="009A442E" w:rsidP="00BD03A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доплата за работу в выходные и нерабочие праздничные дни;</w:t>
      </w:r>
    </w:p>
    <w:p w:rsidR="00C324A9" w:rsidRDefault="009A442E" w:rsidP="00BD03A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доплата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сверхурочную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4A9" w:rsidRPr="00BD03AD" w:rsidRDefault="009A442E" w:rsidP="00BD03A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за выполнение работ различной квалификации;</w:t>
      </w:r>
    </w:p>
    <w:p w:rsidR="00C324A9" w:rsidRPr="00BD03AD" w:rsidRDefault="009A442E" w:rsidP="00BD03A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доплата при совмещении профессий (должностей), расширении зон обслуживания, увеличении объема работ или исполнении обязанностей временно отсутствующего работника без освобождения его от работы, определенной трудовым договором;</w:t>
      </w:r>
    </w:p>
    <w:p w:rsidR="00C324A9" w:rsidRPr="00BD03AD" w:rsidRDefault="009A442E" w:rsidP="00BD03A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иные доплаты при выполнении работ в других условиях, отклоняющихся от нормальных;</w:t>
      </w:r>
    </w:p>
    <w:p w:rsidR="00C324A9" w:rsidRPr="00BD03AD" w:rsidRDefault="009A442E" w:rsidP="00BD03AD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за особенности и специфику работы в образовательной организации.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4.5. Размеры выплат компенсационного характера за работу в условиях, отклоняющихся от нормальных, определяются в соответствии с приложением № 4 к настоящему Положению.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и условия установления выплат стимулирующего характера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5.1. С целью стимулирования к качественному результату труда и поощрения работников за выполненную работу в образовательной организации устанавливаются следующие виды стимулирующих выплат:</w:t>
      </w:r>
    </w:p>
    <w:p w:rsidR="00C324A9" w:rsidRPr="00BD03AD" w:rsidRDefault="009A442E" w:rsidP="00BD03A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за результативность работы в предыдущем учебном году;</w:t>
      </w:r>
    </w:p>
    <w:p w:rsidR="00C324A9" w:rsidRPr="00BD03AD" w:rsidRDefault="009A442E" w:rsidP="00BD03A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за наличие квалификационной категории, установленной по результатам аттестации;</w:t>
      </w:r>
    </w:p>
    <w:p w:rsidR="00C324A9" w:rsidRDefault="009A442E" w:rsidP="00BD03A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непрерывной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4A9" w:rsidRPr="00BD03AD" w:rsidRDefault="009A442E" w:rsidP="00BD03AD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премии (по результатам работы в текущем учебном году, разовые премии).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5.2. Применение стимулирующих выплат к должностным окладам, ставкам заработной платы не образует новый должностной оклад, ставку и не учитывается при начислении иных стимулирующих и компенсационных выплат.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5.3. Стимулирующая выплата за результативность работы в предыдущем учебном году</w:t>
      </w:r>
      <w:r w:rsidRPr="00BD03AD">
        <w:rPr>
          <w:lang w:val="ru-RU"/>
        </w:rPr>
        <w:br/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определяется на основе показателей и критериев оценки эффективности деятельности педагогических работников (приложение № 5 к настоящему Положению) и рассчитывается исходя из того, что </w:t>
      </w:r>
      <w:r w:rsidR="00BD03AD">
        <w:rPr>
          <w:rFonts w:hAnsi="Times New Roman" w:cs="Times New Roman"/>
          <w:color w:val="000000"/>
          <w:sz w:val="24"/>
          <w:szCs w:val="24"/>
          <w:lang w:val="ru-RU"/>
        </w:rPr>
        <w:t>Сумма КФ/кол-во баллов.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5.4. Премирование работника по итогам работы за период (по итогам месяца, квартала)</w:t>
      </w:r>
      <w:r w:rsidRPr="00BD03AD">
        <w:rPr>
          <w:lang w:val="ru-RU"/>
        </w:rPr>
        <w:br/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основе анализа его трудовой деятельности в соответствии с основаниями для премирования (приложение № 6 к настоящему Положению).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5.5. В образовательной организации могут начисляться разовые премии:</w:t>
      </w:r>
    </w:p>
    <w:p w:rsidR="00C324A9" w:rsidRPr="00BD03AD" w:rsidRDefault="009A442E" w:rsidP="00BD03A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за выполнение особо важных и ответственных поручений;</w:t>
      </w:r>
    </w:p>
    <w:p w:rsidR="00C324A9" w:rsidRPr="00BD03AD" w:rsidRDefault="009A442E" w:rsidP="00BD03A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подготовку и проведение важных организационных мероприятий, связанных с основной деятельностью образовательной организации;</w:t>
      </w:r>
    </w:p>
    <w:p w:rsidR="00C324A9" w:rsidRPr="00BD03AD" w:rsidRDefault="009A442E" w:rsidP="00BD03AD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позитивные результаты работы, выразившиеся в особых достижениях обучающихся – призеров олимпиад, конкурсов, научных конференций.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5.6. Определение размеров выплат стимулирующего характера за период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комиссия. Состав комиссии утверждает руководитель образовательной организации по согласованию с общим собранием работников, порядок работы комиссии, периодичность ее заседаний закрепляется в положении о комиссии, утверждаемом руководителем образовательной организации с учетом мнения общего собрания работников.</w:t>
      </w:r>
    </w:p>
    <w:p w:rsidR="00C324A9" w:rsidRPr="00BD03AD" w:rsidRDefault="00C324A9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4A9" w:rsidRPr="00BD03AD" w:rsidRDefault="009A442E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BD03AD">
        <w:rPr>
          <w:lang w:val="ru-RU"/>
        </w:rPr>
        <w:br/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к положению о системе оплаты труда работников</w:t>
      </w:r>
      <w:r w:rsidRPr="00BD03AD">
        <w:rPr>
          <w:lang w:val="ru-RU"/>
        </w:rPr>
        <w:br/>
      </w:r>
      <w:r w:rsidR="004C4B07">
        <w:rPr>
          <w:rFonts w:hAnsi="Times New Roman" w:cs="Times New Roman"/>
          <w:color w:val="000000"/>
          <w:sz w:val="24"/>
          <w:szCs w:val="24"/>
          <w:lang w:val="ru-RU"/>
        </w:rPr>
        <w:t>МБОУ «Подольская ОШ»</w:t>
      </w:r>
    </w:p>
    <w:p w:rsidR="00C324A9" w:rsidRPr="00BD03AD" w:rsidRDefault="00C324A9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4A9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оклады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4"/>
        <w:gridCol w:w="3438"/>
        <w:gridCol w:w="2785"/>
      </w:tblGrid>
      <w:tr w:rsidR="00C32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Должностной оклад в рублях </w:t>
            </w:r>
          </w:p>
        </w:tc>
      </w:tr>
      <w:tr w:rsidR="00C32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  культуре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7655</w:t>
            </w:r>
          </w:p>
        </w:tc>
      </w:tr>
      <w:tr w:rsidR="00C32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7871</w:t>
            </w:r>
          </w:p>
        </w:tc>
      </w:tr>
      <w:tr w:rsidR="00C32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8300</w:t>
            </w:r>
          </w:p>
        </w:tc>
      </w:tr>
      <w:tr w:rsidR="00C32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8728 </w:t>
            </w:r>
          </w:p>
        </w:tc>
      </w:tr>
      <w:tr w:rsidR="00C32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24A9" w:rsidRDefault="00C324A9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C324A9" w:rsidRPr="00BD03AD" w:rsidRDefault="009A442E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Приложение № 2</w:t>
      </w:r>
      <w:r w:rsidRPr="00BD03AD">
        <w:rPr>
          <w:lang w:val="ru-RU"/>
        </w:rPr>
        <w:br/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к положению о системе оплаты труда работников</w:t>
      </w:r>
      <w:r w:rsidRPr="00BD03AD">
        <w:rPr>
          <w:lang w:val="ru-RU"/>
        </w:rPr>
        <w:br/>
      </w:r>
      <w:r w:rsidR="004C4B07">
        <w:rPr>
          <w:rFonts w:hAnsi="Times New Roman" w:cs="Times New Roman"/>
          <w:color w:val="000000"/>
          <w:sz w:val="24"/>
          <w:szCs w:val="24"/>
          <w:lang w:val="ru-RU"/>
        </w:rPr>
        <w:t>МБОУ «Подольская ОШ»</w:t>
      </w:r>
    </w:p>
    <w:p w:rsidR="00C324A9" w:rsidRPr="00BD03AD" w:rsidRDefault="00C324A9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4A9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оклады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административно-хозяйственного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персонала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2"/>
        <w:gridCol w:w="4529"/>
        <w:gridCol w:w="2056"/>
      </w:tblGrid>
      <w:tr w:rsidR="00C32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Должностной оклад в рублях </w:t>
            </w:r>
          </w:p>
        </w:tc>
      </w:tr>
      <w:tr w:rsidR="00C324A9" w:rsidRPr="00D92B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C32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6100</w:t>
            </w:r>
          </w:p>
        </w:tc>
      </w:tr>
      <w:tr w:rsidR="00C324A9" w:rsidRPr="00D92B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Профессиональная квалификационная группа «Общеотраслевые должности служащих второго</w:t>
            </w:r>
            <w:r w:rsidRPr="00BD03AD">
              <w:rPr>
                <w:lang w:val="ru-RU"/>
              </w:rPr>
              <w:br/>
            </w: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уровня»</w:t>
            </w:r>
          </w:p>
        </w:tc>
      </w:tr>
      <w:tr w:rsidR="00C32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6300</w:t>
            </w:r>
          </w:p>
        </w:tc>
      </w:tr>
      <w:tr w:rsidR="00C32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столовой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4A9" w:rsidRPr="00D92B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32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7420</w:t>
            </w:r>
          </w:p>
        </w:tc>
      </w:tr>
      <w:tr w:rsidR="00C324A9" w:rsidRPr="00D92B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квалификационная группа должностей руководителей структурных</w:t>
            </w:r>
            <w:r w:rsidRPr="00BD03AD">
              <w:rPr>
                <w:lang w:val="ru-RU"/>
              </w:rPr>
              <w:br/>
            </w: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</w:p>
        </w:tc>
      </w:tr>
      <w:tr w:rsidR="00C32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(начальник) структурным подразделением, реализующим</w:t>
            </w:r>
            <w:r w:rsidRPr="00BD03AD">
              <w:rPr>
                <w:lang w:val="ru-RU"/>
              </w:rPr>
              <w:br/>
            </w: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9000</w:t>
            </w:r>
          </w:p>
        </w:tc>
      </w:tr>
    </w:tbl>
    <w:p w:rsidR="00C324A9" w:rsidRDefault="00C324A9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C324A9" w:rsidRPr="00BD03AD" w:rsidRDefault="009A442E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Приложение № 4</w:t>
      </w:r>
      <w:r w:rsidRPr="00BD03AD">
        <w:rPr>
          <w:lang w:val="ru-RU"/>
        </w:rPr>
        <w:br/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к положению о системе оплаты труда работников</w:t>
      </w:r>
      <w:r w:rsidRPr="00BD03AD">
        <w:rPr>
          <w:lang w:val="ru-RU"/>
        </w:rPr>
        <w:br/>
      </w:r>
      <w:r w:rsidR="004C4B07">
        <w:rPr>
          <w:rFonts w:hAnsi="Times New Roman" w:cs="Times New Roman"/>
          <w:color w:val="000000"/>
          <w:sz w:val="24"/>
          <w:szCs w:val="24"/>
          <w:lang w:val="ru-RU"/>
        </w:rPr>
        <w:t>МБОУ «Подольская ОШ»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выплат работникам образовательной организации за работу в условиях труда,</w:t>
      </w:r>
      <w:r w:rsidR="004C4B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03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отклоняющихся от нормальных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7"/>
        <w:gridCol w:w="5070"/>
      </w:tblGrid>
      <w:tr w:rsidR="00C32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выплаты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Размер</w:t>
            </w:r>
          </w:p>
        </w:tc>
      </w:tr>
      <w:tr w:rsidR="00C324A9" w:rsidRPr="00D92B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Выплаты за работу в местностях с особыми климатическими условиями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размерам районных коэффициентов, устанавливаемым Правительством</w:t>
            </w:r>
          </w:p>
        </w:tc>
      </w:tr>
      <w:tr w:rsidR="00C324A9" w:rsidRPr="00D92B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Доплата за работу в ночное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каждый час работы в ночное время (с 22 ч до 6 ч) в размере 35 процентов от должностного оклада</w:t>
            </w:r>
          </w:p>
        </w:tc>
      </w:tr>
      <w:tr w:rsidR="00C324A9" w:rsidRPr="00D92B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Доплата за работу в выходные и нерабочие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Оплачивается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двойном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324A9" w:rsidRPr="00BD03AD" w:rsidRDefault="009A442E" w:rsidP="00BD03AD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сдельщикам – по двойным сдельным расценкам;</w:t>
            </w:r>
          </w:p>
          <w:p w:rsidR="00C324A9" w:rsidRPr="00BD03AD" w:rsidRDefault="009A442E" w:rsidP="00BD03AD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работникам, труд которых оплачивается по дневным и часовым тарифным ставкам,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 размере двойной дневной или часовой тарифной ставки;</w:t>
            </w:r>
          </w:p>
          <w:p w:rsidR="00C324A9" w:rsidRPr="00BD03AD" w:rsidRDefault="009A442E" w:rsidP="00BD03AD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работникам, получающим должностной оклад, – в размере одинарной дневной или часовой ставки (части оклада (должностного оклада) за день или час работы) сверх должностного оклада, если работа в </w:t>
            </w: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выходной или нерабочий праздничный день производилась в пределах месячной нормы рабочего времени, и в размере двойной дневной или часовой ставки (части оклада (должностного оклада) за день или час работы) сверх должностного оклада, если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производилась сверх месячной нормы рабочего времени</w:t>
            </w:r>
          </w:p>
        </w:tc>
      </w:tr>
      <w:tr w:rsidR="00C324A9" w:rsidRPr="00D92B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Доплата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сверхурочную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Оплачивается за первые два часа работы в полуторном размере, за последующие часы – в двойном размере</w:t>
            </w:r>
          </w:p>
        </w:tc>
      </w:tr>
      <w:tr w:rsidR="00C324A9" w:rsidRPr="00D92B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выполнение работ различной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Оплачивается, как при работе более высокой квалификации</w:t>
            </w:r>
          </w:p>
        </w:tc>
      </w:tr>
      <w:tr w:rsidR="00C324A9" w:rsidRPr="00D92B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Доплата при совмещении профессий (должностей), расширении зон обслуживания, увеличении объема работ или исполнении обязанностей временно отсутствующего работника без освобождения его от работы, определенной трудовым договором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 доплаты устанавливается по соглашению сторон трудового договора с учетом содержания и (или) объема дополнительной работы</w:t>
            </w:r>
          </w:p>
        </w:tc>
      </w:tr>
      <w:tr w:rsidR="00C324A9" w:rsidRPr="00D92B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доплаты при выполнении работ в других условиях, отклоняющихся от нормальных: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24A9" w:rsidRPr="00D92B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 классное руководство;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Ежемесячно </w:t>
            </w:r>
            <w:r w:rsidR="004C4B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500р</w:t>
            </w:r>
          </w:p>
          <w:p w:rsidR="00C324A9" w:rsidRPr="00BD03AD" w:rsidRDefault="009A442E" w:rsidP="00BD03AD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5 000 (пять тысяч) рублей за классное руководство в одном классе, но не более 2-х выплат одному педагогу при условии осуществления классного руководства в 2-х и более классах.</w:t>
            </w:r>
          </w:p>
        </w:tc>
      </w:tr>
      <w:tr w:rsidR="00C324A9" w:rsidRPr="00D92B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15 процентов от должностного оклада</w:t>
            </w:r>
          </w:p>
        </w:tc>
      </w:tr>
      <w:tr w:rsidR="00C324A9" w:rsidRPr="00D92B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руководство предметными, цикловыми и методическими комиссиями;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15 процентов от должностного оклада</w:t>
            </w:r>
          </w:p>
        </w:tc>
      </w:tr>
      <w:tr w:rsidR="00C324A9" w:rsidRPr="00D92B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15 процентов от должностного оклада</w:t>
            </w:r>
          </w:p>
        </w:tc>
      </w:tr>
      <w:tr w:rsidR="00C324A9" w:rsidRPr="00D92B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особенности и специфику работы в общеобразовательных организациях (классах, группах),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24A9" w:rsidRPr="00D92B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за работу с обучающимися, воспитанниками с ограниченными </w:t>
            </w: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возможностями здоровья и (или) нуждающимися в длительном лечении;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Ежемесячно 40 процентов от должностного оклада</w:t>
            </w:r>
          </w:p>
        </w:tc>
      </w:tr>
      <w:tr w:rsidR="00C324A9" w:rsidRPr="00D92B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осуществление индивидуального обучения на дому обучающихся, которые по медицинским и психолого-педагогическим</w:t>
            </w:r>
            <w:r w:rsidRPr="00BD03AD">
              <w:rPr>
                <w:lang w:val="ru-RU"/>
              </w:rPr>
              <w:br/>
            </w: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показаниям не могут обучаться в общеобразовательных учреждениях на общих основаниях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40 процентов от должностного оклада</w:t>
            </w:r>
          </w:p>
        </w:tc>
      </w:tr>
      <w:tr w:rsidR="00C324A9" w:rsidRPr="00D92B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4A9" w:rsidRPr="00BD03AD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4A9" w:rsidRPr="00BD03AD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24A9" w:rsidRPr="00BD03AD" w:rsidRDefault="00C324A9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B07" w:rsidRDefault="004C4B07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4A9" w:rsidRPr="00BD03AD" w:rsidRDefault="009A442E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5</w:t>
      </w:r>
      <w:r w:rsidRPr="00BD03AD">
        <w:rPr>
          <w:lang w:val="ru-RU"/>
        </w:rPr>
        <w:br/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к положению о системе оплаты труда работников</w:t>
      </w:r>
      <w:r w:rsidRPr="00BD03AD">
        <w:rPr>
          <w:lang w:val="ru-RU"/>
        </w:rPr>
        <w:br/>
      </w:r>
      <w:r w:rsidR="004C4B07">
        <w:rPr>
          <w:rFonts w:hAnsi="Times New Roman" w:cs="Times New Roman"/>
          <w:color w:val="000000"/>
          <w:sz w:val="24"/>
          <w:szCs w:val="24"/>
          <w:lang w:val="ru-RU"/>
        </w:rPr>
        <w:t>МБОУ «Подольская ОШ»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показателей эффективности деятельности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811"/>
        <w:gridCol w:w="2527"/>
        <w:gridCol w:w="1387"/>
      </w:tblGrid>
      <w:tr w:rsidR="004C4B07" w:rsidRPr="00D92B16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 оценки и количество баллов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C4B07" w:rsidRPr="00D92B16" w:rsidTr="004C4B07">
        <w:tc>
          <w:tcPr>
            <w:tcW w:w="7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Учебно-методическая деятельность педагогических работников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4B07" w:rsidRPr="00D92B16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 обучающихся по предмету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 – 3 балла;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99–98% – 2 балла;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98–95% – 1 балл;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95% – 0 баллов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4B07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преподаваемых учебных дисциплин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1–3 – 1 балл;</w:t>
            </w:r>
          </w:p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4–6 – 2 балла;</w:t>
            </w:r>
          </w:p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 – 3 балла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B07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методических разработок (за расчетный период)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разработку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B07" w:rsidRPr="00D92B16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 создание электронных образовательных ресурсов (электронные учебники, тестирование на ПК).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сайта педагога для использования элементов дистанционного обучения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балл за каждый электронный ресурс, созданный преподавателем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4B07" w:rsidRPr="00D92B16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уровень распространения передового педагогического опыта:</w:t>
            </w:r>
            <w:r w:rsidRPr="00BD03AD">
              <w:rPr>
                <w:lang w:val="ru-RU"/>
              </w:rPr>
              <w:br/>
            </w: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открытых уроков, творческих отчетов, мастер-классов, презентаций опыта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уровень – 2 балл;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уровень – 1 балл;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уровень – 0,5 балла;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учреждения – 0,5 балла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4B07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работе областных конференций, мастер-классов, круглых столов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баллов – основной докладчик;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балла – содокладчик;</w:t>
            </w:r>
          </w:p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4B07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участия обучающихся в соревнованиях, конкурсах, олимпиадах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мероприятия и баллы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Муниципальный: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– участие;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– победа.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Региональный: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– участие;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– победа.</w:t>
            </w:r>
          </w:p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– участие;</w:t>
            </w:r>
          </w:p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 – победа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4B07" w:rsidRPr="00D92B16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результатов исследовательской деятельности преподавателя в рамках научно-практических конференций, профессиональных слетов, конкурсов и других мероприятий различного уровня:</w:t>
            </w:r>
            <w:r w:rsidRPr="00BD03AD">
              <w:rPr>
                <w:lang w:val="ru-RU"/>
              </w:rPr>
              <w:br/>
            </w: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 руководство научно-исследовательской работы (тезисы, статья в журнале, в научном сборнике и</w:t>
            </w:r>
            <w:r w:rsidRPr="00BD03AD">
              <w:rPr>
                <w:lang w:val="ru-RU"/>
              </w:rPr>
              <w:br/>
            </w: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– при условии представления опубликованной статьи – сборника, журнала и ксерокопии статьи (тезисов) при публикации в журналах и научных сборниках)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уровень – 4 балла;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уровень – 3 балла;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уровень – 2 балла;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уровень – 1 балл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4B07" w:rsidTr="004C4B07">
        <w:tc>
          <w:tcPr>
            <w:tcW w:w="7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Воспитательная деятельность преподавателей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B07" w:rsidRPr="00D92B16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детьми из социально-неблагополучных семей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балл за каждого обучающегося, состоящего на учете и вовлеченного в работу кружков, клубов, спортивных секций образовательной организации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4B07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в классе обучающихся, состоящих на внутришкольном учете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B07" w:rsidRPr="00D92B16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Мероприятия, обеспечивающие взаимодействие с родителями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балла за каждое мероприятие, проведенное совместно с родителями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4B07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(отсутствие) пропусков учащимися учебных занятий без уважительной причины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B07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журналов классного руководителя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замечаний – 1 балл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B07" w:rsidTr="004C4B07">
        <w:tc>
          <w:tcPr>
            <w:tcW w:w="7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Соблюдение исполнительской дисциплины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B07" w:rsidRPr="00D92B16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Своевременная сдача планирующей и отчетной документации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сроков сдачи документов – 1 балл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4B07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кабинетов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замечаний – 1 балл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B07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журналов учебных занятий без замечаний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замечаний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B07" w:rsidTr="004C4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Default="004C4B07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Победа преподавателя в конкурсах, олимпиадах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Муниципальный: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– участие;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– победа.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Региональный:</w:t>
            </w:r>
          </w:p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– участие;</w:t>
            </w:r>
          </w:p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–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Федеральный:</w:t>
            </w:r>
          </w:p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– участие;</w:t>
            </w:r>
          </w:p>
          <w:p w:rsidR="004C4B07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4 - победа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07" w:rsidRPr="00BD03AD" w:rsidRDefault="004C4B07" w:rsidP="00BD03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24A9" w:rsidRDefault="00C324A9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C324A9" w:rsidRPr="00BD03AD" w:rsidRDefault="009A442E" w:rsidP="004C4B0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Приложение № 6</w:t>
      </w:r>
      <w:r w:rsidRPr="00BD03AD">
        <w:rPr>
          <w:lang w:val="ru-RU"/>
        </w:rPr>
        <w:br/>
      </w:r>
      <w:r w:rsidRPr="00BD03AD">
        <w:rPr>
          <w:rFonts w:hAnsi="Times New Roman" w:cs="Times New Roman"/>
          <w:color w:val="000000"/>
          <w:sz w:val="24"/>
          <w:szCs w:val="24"/>
          <w:lang w:val="ru-RU"/>
        </w:rPr>
        <w:t>к положению о системе оплаты труда работников</w:t>
      </w:r>
      <w:r w:rsidRPr="00BD03AD">
        <w:rPr>
          <w:lang w:val="ru-RU"/>
        </w:rPr>
        <w:br/>
      </w:r>
      <w:r w:rsidR="004C4B07">
        <w:rPr>
          <w:rFonts w:hAnsi="Times New Roman" w:cs="Times New Roman"/>
          <w:color w:val="000000"/>
          <w:sz w:val="24"/>
          <w:szCs w:val="24"/>
          <w:lang w:val="ru-RU"/>
        </w:rPr>
        <w:t>МБОУ «Подольская ОШ»</w:t>
      </w:r>
    </w:p>
    <w:p w:rsidR="00C324A9" w:rsidRPr="00BD03AD" w:rsidRDefault="009A442E" w:rsidP="00BD0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Основание для премирования работников и размеры премий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4"/>
        <w:gridCol w:w="5828"/>
        <w:gridCol w:w="1135"/>
      </w:tblGrid>
      <w:tr w:rsidR="00C32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 для премирования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Размер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премии, руб.</w:t>
            </w:r>
          </w:p>
        </w:tc>
      </w:tr>
      <w:tr w:rsidR="00C324A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Существенный вклад в деятельность образовательной организации, в результате чего она вошла в двадцатку лучших школ региона или страны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C324A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обоснованных жалоб со стороны родителей (законных представителей)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C324A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правонарушений среди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C32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организации в городских общественно-значимых мероприятиях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C32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образовательной организацией не менее 4 профилей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C324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 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участие и большой вклад в реализацию проектов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C32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Качественное и оперативное выполнение заданий и работ, разовых поручений руководства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C32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Pr="00BD03AD" w:rsidRDefault="009A442E" w:rsidP="00BD03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D0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внедрение мероприятий, направленных на экономию материалов, а также улучшение условий труда, техники безопасности и пожарной безопасности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C324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C324A9" w:rsidP="00BD03A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дополнительных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4A9" w:rsidRDefault="009A442E" w:rsidP="00BD03AD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1700</w:t>
            </w:r>
          </w:p>
        </w:tc>
      </w:tr>
    </w:tbl>
    <w:p w:rsidR="009A442E" w:rsidRDefault="009A442E" w:rsidP="00BD03AD">
      <w:pPr>
        <w:spacing w:before="0" w:beforeAutospacing="0" w:after="0" w:afterAutospacing="0"/>
        <w:jc w:val="both"/>
      </w:pPr>
    </w:p>
    <w:sectPr w:rsidR="009A442E" w:rsidSect="00C324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C1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C35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50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77A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70E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02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81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1E3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C4B07"/>
    <w:rsid w:val="004F7E17"/>
    <w:rsid w:val="005A05CE"/>
    <w:rsid w:val="00653AF6"/>
    <w:rsid w:val="009A442E"/>
    <w:rsid w:val="00B73A5A"/>
    <w:rsid w:val="00BD03AD"/>
    <w:rsid w:val="00C324A9"/>
    <w:rsid w:val="00D92B1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CF132D-A57A-4B29-A747-AED009AB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H5VRHAXFEW3S-1379-739</_dlc_DocId>
    <_dlc_DocIdUrl xmlns="b582dbf1-bcaa-4613-9a4c-8b7010640233">
      <Url>https://www.eduportal44.ru/Krasnoe/Podol/_layouts/15/DocIdRedir.aspx?ID=H5VRHAXFEW3S-1379-739</Url>
      <Description>H5VRHAXFEW3S-1379-739</Description>
    </_dlc_DocIdUrl>
  </documentManagement>
</p:properties>
</file>

<file path=customXml/itemProps1.xml><?xml version="1.0" encoding="utf-8"?>
<ds:datastoreItem xmlns:ds="http://schemas.openxmlformats.org/officeDocument/2006/customXml" ds:itemID="{7B380118-3015-4C6B-9E08-2DF3477F639C}"/>
</file>

<file path=customXml/itemProps2.xml><?xml version="1.0" encoding="utf-8"?>
<ds:datastoreItem xmlns:ds="http://schemas.openxmlformats.org/officeDocument/2006/customXml" ds:itemID="{2D463C3F-EDFC-4F4C-8A89-9E4BE02DA808}"/>
</file>

<file path=customXml/itemProps3.xml><?xml version="1.0" encoding="utf-8"?>
<ds:datastoreItem xmlns:ds="http://schemas.openxmlformats.org/officeDocument/2006/customXml" ds:itemID="{DBCC782B-E9FA-4818-A714-A0121A925431}"/>
</file>

<file path=customXml/itemProps4.xml><?xml version="1.0" encoding="utf-8"?>
<ds:datastoreItem xmlns:ds="http://schemas.openxmlformats.org/officeDocument/2006/customXml" ds:itemID="{2E9B6A54-684C-4D18-9859-C2421FB6F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3</cp:revision>
  <cp:lastPrinted>2024-07-09T14:23:00Z</cp:lastPrinted>
  <dcterms:created xsi:type="dcterms:W3CDTF">2024-07-09T14:23:00Z</dcterms:created>
  <dcterms:modified xsi:type="dcterms:W3CDTF">2025-05-02T16:04:00Z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31aec213-d27b-4704-8c92-bbff895f1715</vt:lpwstr>
  </property>
</Properties>
</file>