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2C" w:rsidRDefault="00144B2C" w:rsidP="00144B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44B2C" w:rsidRDefault="00144B2C" w:rsidP="00144B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144B2C" w:rsidRDefault="00144B2C" w:rsidP="00144B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B2C" w:rsidRDefault="00144B2C" w:rsidP="00144B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B2C" w:rsidRPr="008F6F91" w:rsidRDefault="00144B2C" w:rsidP="00144B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6"/>
        <w:gridCol w:w="3711"/>
      </w:tblGrid>
      <w:tr w:rsidR="00144B2C" w:rsidRPr="008F6F91" w:rsidTr="00B83CC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2C" w:rsidRDefault="00144B2C" w:rsidP="00B83CC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44B2C" w:rsidRDefault="00144B2C" w:rsidP="00B83C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144B2C" w:rsidRPr="008F6F91" w:rsidRDefault="00144B2C" w:rsidP="00B83C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2C" w:rsidRPr="008F6F91" w:rsidRDefault="00F755F8" w:rsidP="00B83CC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40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-571500</wp:posOffset>
                  </wp:positionH>
                  <wp:positionV relativeFrom="margin">
                    <wp:posOffset>-308610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144B2C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44B2C" w:rsidRDefault="00144B2C" w:rsidP="00B83CC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 Солоникова М.Г.</w:t>
            </w:r>
          </w:p>
          <w:p w:rsidR="00144B2C" w:rsidRPr="008F6F91" w:rsidRDefault="00144B2C" w:rsidP="00B83CC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C82E70" w:rsidRPr="00144B2C" w:rsidRDefault="00144B2C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144B2C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 о структурном подразделении «Школьный спортивный клуб»</w:t>
      </w: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B2C" w:rsidRDefault="00144B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 структурном подразделении «Школьный спортивный клуб» (далее – Положение) определяет основы деятельности структурного подразделения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 xml:space="preserve"> «Школьный спортивный клуб» (далее – Клуб), в том числе полномочия руководителя Клуба, порядок допуска к занятиям в Клубе, порядок ведения отчетности Клуба.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C82E70" w:rsidRPr="00144B2C" w:rsidRDefault="00144B2C" w:rsidP="00144B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82E70" w:rsidRPr="00144B2C" w:rsidRDefault="00144B2C" w:rsidP="00144B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Федеральным законом от 04.12.2007 № 329-ФЗ «О физической культуре и спорте в Российской Федерации»;</w:t>
      </w:r>
    </w:p>
    <w:p w:rsidR="00C82E70" w:rsidRPr="00144B2C" w:rsidRDefault="00144B2C" w:rsidP="00144B2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C82E70" w:rsidRPr="00144B2C" w:rsidRDefault="00144B2C" w:rsidP="00144B2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1.3. Клуб осуществляет свою деятельность в соответствии с законодательством Российской Федерации, Положением, уставом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 xml:space="preserve"> и локальными нормативными актами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2. Цели и задачи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2.1. Клуб создан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2.2. Основными задачами деятельности Клуба являются:</w:t>
      </w:r>
    </w:p>
    <w:p w:rsidR="00C82E70" w:rsidRPr="00144B2C" w:rsidRDefault="00144B2C" w:rsidP="00144B2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C82E70" w:rsidRPr="00144B2C" w:rsidRDefault="00144B2C" w:rsidP="00144B2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организация физкультурно-спортивной работы с обучающимися;</w:t>
      </w:r>
    </w:p>
    <w:p w:rsidR="00C82E70" w:rsidRPr="00144B2C" w:rsidRDefault="00144B2C" w:rsidP="00144B2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участие в спортивных соревнованиях различного уровня среди образовательных организаций;</w:t>
      </w:r>
    </w:p>
    <w:p w:rsidR="00C82E70" w:rsidRPr="00144B2C" w:rsidRDefault="00144B2C" w:rsidP="00144B2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развитие волонтерского движения по пропаганде здорового образа жизни;</w:t>
      </w:r>
    </w:p>
    <w:p w:rsidR="00C82E70" w:rsidRPr="00144B2C" w:rsidRDefault="00144B2C" w:rsidP="00144B2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C82E70" w:rsidRPr="00144B2C" w:rsidRDefault="00144B2C" w:rsidP="00144B2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3. Функции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3.1. В целях реализации основных задач Клубы осуществляет следующие функции: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организацию и проведение спортивных, физкультурных и оздоровительных мероприятий в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 xml:space="preserve">, в том числе этапов </w:t>
      </w:r>
      <w:proofErr w:type="gramStart"/>
      <w:r w:rsidRPr="00144B2C">
        <w:rPr>
          <w:rFonts w:cstheme="minorHAnsi"/>
          <w:color w:val="000000"/>
          <w:sz w:val="24"/>
          <w:szCs w:val="24"/>
          <w:lang w:val="ru-RU"/>
        </w:rPr>
        <w:t>всероссийских соревнований</w:t>
      </w:r>
      <w:proofErr w:type="gramEnd"/>
      <w:r w:rsidRPr="00144B2C">
        <w:rPr>
          <w:rFonts w:cstheme="minorHAnsi"/>
          <w:color w:val="000000"/>
          <w:sz w:val="24"/>
          <w:szCs w:val="24"/>
          <w:lang w:val="ru-RU"/>
        </w:rPr>
        <w:t xml:space="preserve"> обучающихся по различным видам спорта, проводимых в данных образовательных организациях;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воспитание физических и морально-волевых качеств, укрепление здоровья обучающихся, социальной активности обучающихся и работников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«Подольская ОШ» </w:t>
      </w:r>
      <w:r w:rsidRPr="00144B2C">
        <w:rPr>
          <w:rFonts w:cstheme="minorHAnsi"/>
          <w:color w:val="000000"/>
          <w:sz w:val="24"/>
          <w:szCs w:val="24"/>
          <w:lang w:val="ru-RU"/>
        </w:rPr>
        <w:t>посредством занятий физической культурой и спортом;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lastRenderedPageBreak/>
        <w:t>формирование команд по различным видам спорта и обеспечение их участия в соревнованиях разного уровня;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пропаганду в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«Подольская ОШ» </w:t>
      </w:r>
      <w:r w:rsidRPr="00144B2C">
        <w:rPr>
          <w:rFonts w:cstheme="minorHAnsi"/>
          <w:color w:val="000000"/>
          <w:sz w:val="24"/>
          <w:szCs w:val="24"/>
          <w:lang w:val="ru-RU"/>
        </w:rPr>
        <w:t>основных идей физической культуры, спорта, здорового образа жизни;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поощрение обучающихся, добившихся высоких показателей в физкультурно-спортивной работе;</w:t>
      </w:r>
    </w:p>
    <w:p w:rsidR="00C82E70" w:rsidRPr="00144B2C" w:rsidRDefault="00144B2C" w:rsidP="00144B2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информирование обучающихся о проводимых спортивных, физкультурных и оздоровительных мероприятиях в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4. Порядок работы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4.1. Клуб осуществляют свою деятельность в течение всего учебного года, включая каникулы, в соответствии с расписанием занятий Клуба.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4.2.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4.3. Расписание занятий Клуба утверждается директором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«Подольская ОШ» </w:t>
      </w:r>
      <w:r w:rsidRPr="00144B2C">
        <w:rPr>
          <w:rFonts w:cstheme="minorHAnsi"/>
          <w:color w:val="000000"/>
          <w:sz w:val="24"/>
          <w:szCs w:val="24"/>
          <w:lang w:val="ru-RU"/>
        </w:rPr>
        <w:t>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4.4. Формы организации, методы и средства работы Клуба, выбираются руководителем и работниками Клуба в соответствии со спецификой основных направлений его деятельности, возрастом обучающихся и состоянием их здоровья.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4.5.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4.6. Проведение занятий в Клубе осуществляется педагогическими работниками, тренерами и другими специалистами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5. Руководство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5.1. Руководитель Клуба назначается директором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44B2C">
        <w:rPr>
          <w:rFonts w:cstheme="minorHAnsi"/>
          <w:color w:val="000000"/>
          <w:sz w:val="24"/>
          <w:szCs w:val="24"/>
        </w:rPr>
        <w:t>5.2. Полномочия руководителя Клуба: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осуществляет общее руководство текущей деятельностью Клуба;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утверждает план работы на год и предоставляет ежегодный отчет о работе Клуба директору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;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планирует организацию и проведение общешкольных спортивных мероприятий;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разрабатывает расписание занятий совместно заместителем директора по УВР и работниками Клуба;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организует взаимодействие с учреждениями, общественными организациями, спортивными федерациями и т.д.;</w:t>
      </w:r>
    </w:p>
    <w:p w:rsidR="00C82E70" w:rsidRPr="00144B2C" w:rsidRDefault="00144B2C" w:rsidP="00144B2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готовит предложения директору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«Подольская ОШ» </w:t>
      </w:r>
      <w:r w:rsidRPr="00144B2C">
        <w:rPr>
          <w:rFonts w:cstheme="minorHAnsi"/>
          <w:color w:val="000000"/>
          <w:sz w:val="24"/>
          <w:szCs w:val="24"/>
          <w:lang w:val="ru-RU"/>
        </w:rPr>
        <w:t>о поощрении занимающихся в Клубе, показавших высокие результаты в организационной, физкультурно-оздоровительной спортивно-массовой работе.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6. Порядок допуска к занятиям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6.1. К занятиям в Клубе допускаются: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6.1.1. несовершеннолетние лица, представившие на имя руководителя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 – если лицо не является обучающимся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;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6.1.2. совершеннолетние лица, представившие на имя руководителя Клуба письменное заявление, а также медицинскую справку, в которой указываются сведения о состоянии их здоровья – если лицо не является обучающимся или работником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6.2. При наличии необходимых материально-технических условий и средств в целях охраны и укрепления здоровья могут заниматься совместно с обучающимися работники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«Подольская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–</w:t>
      </w:r>
      <w:proofErr w:type="gramEnd"/>
      <w:r w:rsidRPr="00144B2C">
        <w:rPr>
          <w:rFonts w:cstheme="minorHAnsi"/>
          <w:color w:val="000000"/>
          <w:sz w:val="24"/>
          <w:szCs w:val="24"/>
          <w:lang w:val="ru-RU"/>
        </w:rPr>
        <w:t xml:space="preserve"> на условиях пункта 6.1.2 Положения.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7. Документация и отчетность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7.1. Руководитель Клуба и (или) работники Клуба ведут журналы, в которых отражают:</w:t>
      </w:r>
    </w:p>
    <w:p w:rsidR="00C82E70" w:rsidRPr="00144B2C" w:rsidRDefault="00144B2C" w:rsidP="00144B2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состав занимающихся, темы занятий, посещаемость;</w:t>
      </w:r>
    </w:p>
    <w:p w:rsidR="00C82E70" w:rsidRPr="00144B2C" w:rsidRDefault="00144B2C" w:rsidP="00144B2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проведение физкультурно-спортивных мероприятий и результаты участия в соревнованиях.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7.2. По итогам учебного года руководитель Клуба готовит отчет о работе Клуба и представляет его директору 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b/>
          <w:bCs/>
          <w:color w:val="000000"/>
          <w:sz w:val="24"/>
          <w:szCs w:val="24"/>
          <w:lang w:val="ru-RU"/>
        </w:rPr>
        <w:t>8. Символика Клуба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8.1. Клуб имеет собственную эмблему и девиз.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 xml:space="preserve">8.2. Эмблема Клуба представляет круг, который имеет кант цвета лазурь (голубой оттенок), фоновый цвет – белый. По верхнему краю канта цветом пурпур (красный оттенок) написано заглавными буквами наименование учреждения (МБОУ 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144B2C">
        <w:rPr>
          <w:rFonts w:cstheme="minorHAnsi"/>
          <w:color w:val="000000"/>
          <w:sz w:val="24"/>
          <w:szCs w:val="24"/>
          <w:lang w:val="ru-RU"/>
        </w:rPr>
        <w:t>). В центральной части эмблемы схематическое изображение бегущего человека (цвет пурпур (красный оттенок) – голова и ноги, цвет лазурь (синий оттенок) – руки) по стадиону (схематическое изображение в виде двух полуовалов цвета лазурь (светло-голубой оттенок) и цвета зелень (светло-зеленый оттенок).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8.3. Эмблема Клуба может использоваться на спортивной форме представителей 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при оформления школьных спортивных и иных мероприятий.</w:t>
      </w:r>
    </w:p>
    <w:p w:rsidR="00C82E70" w:rsidRPr="00144B2C" w:rsidRDefault="00144B2C" w:rsidP="00144B2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4B2C">
        <w:rPr>
          <w:rFonts w:cstheme="minorHAnsi"/>
          <w:color w:val="000000"/>
          <w:sz w:val="24"/>
          <w:szCs w:val="24"/>
          <w:lang w:val="ru-RU"/>
        </w:rPr>
        <w:t>8.4. Девиз Клуба: «Используй, а то потеряешь».</w:t>
      </w:r>
    </w:p>
    <w:sectPr w:rsidR="00C82E70" w:rsidRPr="00144B2C" w:rsidSect="00C82E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62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B0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81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E6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44B2C"/>
    <w:rsid w:val="002D33B1"/>
    <w:rsid w:val="002D3591"/>
    <w:rsid w:val="003514A0"/>
    <w:rsid w:val="004F7E17"/>
    <w:rsid w:val="005A05CE"/>
    <w:rsid w:val="00653AF6"/>
    <w:rsid w:val="00831563"/>
    <w:rsid w:val="00B73A5A"/>
    <w:rsid w:val="00C82E70"/>
    <w:rsid w:val="00E438A1"/>
    <w:rsid w:val="00F01E19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71AE3A-5D7F-40CF-8C91-F2830740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H5VRHAXFEW3S-1379-731</_dlc_DocId>
    <_dlc_DocIdUrl xmlns="b582dbf1-bcaa-4613-9a4c-8b7010640233">
      <Url>https://www.eduportal44.ru/Krasnoe/Podol/_layouts/15/DocIdRedir.aspx?ID=H5VRHAXFEW3S-1379-731</Url>
      <Description>H5VRHAXFEW3S-1379-731</Description>
    </_dlc_DocIdUrl>
  </documentManagement>
</p:properties>
</file>

<file path=customXml/itemProps1.xml><?xml version="1.0" encoding="utf-8"?>
<ds:datastoreItem xmlns:ds="http://schemas.openxmlformats.org/officeDocument/2006/customXml" ds:itemID="{5E8CAA5F-930F-4062-82D5-A642216114A1}"/>
</file>

<file path=customXml/itemProps2.xml><?xml version="1.0" encoding="utf-8"?>
<ds:datastoreItem xmlns:ds="http://schemas.openxmlformats.org/officeDocument/2006/customXml" ds:itemID="{A31942E9-891F-44FE-941C-E942B3B41797}"/>
</file>

<file path=customXml/itemProps3.xml><?xml version="1.0" encoding="utf-8"?>
<ds:datastoreItem xmlns:ds="http://schemas.openxmlformats.org/officeDocument/2006/customXml" ds:itemID="{07F01350-3161-48DC-98FE-A320E73C8FF4}"/>
</file>

<file path=customXml/itemProps4.xml><?xml version="1.0" encoding="utf-8"?>
<ds:datastoreItem xmlns:ds="http://schemas.openxmlformats.org/officeDocument/2006/customXml" ds:itemID="{F1E319B8-1CB4-4798-81F4-0C197FB09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2024-07-09T08:08:00Z</cp:lastPrinted>
  <dcterms:created xsi:type="dcterms:W3CDTF">2024-07-09T08:09:00Z</dcterms:created>
  <dcterms:modified xsi:type="dcterms:W3CDTF">2025-05-02T15:44:00Z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76ec9592-45fe-4413-adba-655d91b94265</vt:lpwstr>
  </property>
</Properties>
</file>