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057" w:rsidRPr="002D2057" w:rsidRDefault="002D2057" w:rsidP="00194B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2D2057">
        <w:rPr>
          <w:rFonts w:ascii="Times New Roman" w:hAnsi="Times New Roman" w:cs="Times New Roman"/>
          <w:b/>
          <w:color w:val="0070C0"/>
          <w:sz w:val="44"/>
          <w:szCs w:val="44"/>
        </w:rPr>
        <w:t>Памятка для детей</w:t>
      </w:r>
    </w:p>
    <w:p w:rsidR="002D2057" w:rsidRDefault="002D2057" w:rsidP="00194BD5">
      <w:pPr>
        <w:ind w:left="-426" w:right="-426" w:hanging="425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D2057">
        <w:rPr>
          <w:rFonts w:ascii="Times New Roman" w:hAnsi="Times New Roman" w:cs="Times New Roman"/>
          <w:b/>
          <w:color w:val="FF0000"/>
          <w:sz w:val="44"/>
          <w:szCs w:val="44"/>
        </w:rPr>
        <w:t>«Что делать в случае пожара?»</w:t>
      </w:r>
    </w:p>
    <w:p w:rsidR="002D2057" w:rsidRDefault="002D2057" w:rsidP="002D2057">
      <w:pPr>
        <w:ind w:left="-851" w:right="-426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D62F5D3" wp14:editId="44498CDC">
            <wp:extent cx="7315200" cy="9363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64" w:rsidRPr="009C7464" w:rsidRDefault="009C7464" w:rsidP="009C7464">
      <w:pPr>
        <w:spacing w:after="0" w:line="317" w:lineRule="exact"/>
        <w:ind w:left="851" w:right="840" w:firstLine="283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 w:rsidRPr="009C7464">
        <w:rPr>
          <w:rFonts w:ascii="Times New Roman" w:eastAsia="Times New Roman" w:hAnsi="Times New Roman" w:cs="Times New Roman"/>
          <w:b/>
          <w:color w:val="00B0F0"/>
          <w:sz w:val="40"/>
          <w:szCs w:val="40"/>
          <w:lang w:eastAsia="ru-RU"/>
        </w:rPr>
        <w:lastRenderedPageBreak/>
        <w:t>Памятка дошкольнику</w:t>
      </w:r>
    </w:p>
    <w:p w:rsidR="009C7464" w:rsidRPr="009C7464" w:rsidRDefault="009C7464" w:rsidP="009C7464">
      <w:pPr>
        <w:spacing w:after="0" w:line="317" w:lineRule="exact"/>
        <w:ind w:left="20" w:right="840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9C7464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  «Знай и выполняй правила пожарной безопасности</w:t>
      </w:r>
      <w:r w:rsidRPr="009C7464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»</w:t>
      </w:r>
    </w:p>
    <w:p w:rsidR="009C7464" w:rsidRPr="009C7464" w:rsidRDefault="009C7464" w:rsidP="009C7464">
      <w:pPr>
        <w:spacing w:after="0" w:line="317" w:lineRule="exact"/>
        <w:ind w:left="20" w:right="84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7464" w:rsidRPr="009C7464" w:rsidRDefault="009C7464" w:rsidP="009C7464">
      <w:pPr>
        <w:spacing w:after="180" w:line="317" w:lineRule="exact"/>
        <w:ind w:left="993" w:righ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Пожары очень опасны. При пожаре могут сгореть вещи, квартира и даже целый дом. Но главное, что при пожаре могут погибнуть люди. Запомни правила противопожарной безопасности.</w:t>
      </w:r>
    </w:p>
    <w:p w:rsidR="009C7464" w:rsidRPr="009C7464" w:rsidRDefault="009C7464" w:rsidP="009C7464">
      <w:pPr>
        <w:numPr>
          <w:ilvl w:val="0"/>
          <w:numId w:val="1"/>
        </w:numPr>
        <w:spacing w:before="180" w:after="180" w:line="317" w:lineRule="exac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балуйся дома со спичками и зажигалками. Это одна из причин пожаров.</w:t>
      </w:r>
    </w:p>
    <w:p w:rsidR="009C7464" w:rsidRPr="009C7464" w:rsidRDefault="009C7464" w:rsidP="009C7464">
      <w:pPr>
        <w:numPr>
          <w:ilvl w:val="0"/>
          <w:numId w:val="1"/>
        </w:numPr>
        <w:spacing w:before="180" w:after="180" w:line="322" w:lineRule="exac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Уходя из комнаты или из дома, не забывай выключать электроприборы.</w:t>
      </w:r>
    </w:p>
    <w:p w:rsidR="009C7464" w:rsidRPr="009C7464" w:rsidRDefault="009C7464" w:rsidP="009C7464">
      <w:pPr>
        <w:numPr>
          <w:ilvl w:val="0"/>
          <w:numId w:val="1"/>
        </w:numPr>
        <w:spacing w:before="180" w:after="36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суши бельё над плитой.</w:t>
      </w:r>
    </w:p>
    <w:p w:rsidR="009C7464" w:rsidRPr="009C7464" w:rsidRDefault="009C7464" w:rsidP="009C7464">
      <w:pPr>
        <w:numPr>
          <w:ilvl w:val="0"/>
          <w:numId w:val="1"/>
        </w:numPr>
        <w:spacing w:before="360" w:after="180" w:line="322" w:lineRule="exac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зажигай фейерверки, свечи или бенгальские огни дома (и вообще лучше это делать только со взрослыми).</w:t>
      </w:r>
    </w:p>
    <w:p w:rsidR="009C7464" w:rsidRPr="009C7464" w:rsidRDefault="009C7464" w:rsidP="009C7464">
      <w:pPr>
        <w:numPr>
          <w:ilvl w:val="0"/>
          <w:numId w:val="1"/>
        </w:numPr>
        <w:spacing w:before="180" w:after="0" w:line="317" w:lineRule="exac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деревне или на даче без взрослых не подходи к печке и не открывай печную дверцу (от выскочившего уголька может загореться дом).</w:t>
      </w:r>
    </w:p>
    <w:p w:rsidR="009C7464" w:rsidRPr="009C7464" w:rsidRDefault="009C7464" w:rsidP="009C7464">
      <w:pPr>
        <w:keepNext/>
        <w:keepLines/>
        <w:spacing w:after="0" w:line="240" w:lineRule="auto"/>
        <w:ind w:left="2460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bookmarkStart w:id="0" w:name="bookmark1"/>
      <w:r w:rsidRPr="009C746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ЕСЛИ В ДОМЕ НАЧАЛСЯ ПОЖАР.</w:t>
      </w:r>
      <w:bookmarkEnd w:id="0"/>
    </w:p>
    <w:p w:rsidR="009C7464" w:rsidRPr="009C7464" w:rsidRDefault="009C7464" w:rsidP="009C7464">
      <w:pPr>
        <w:numPr>
          <w:ilvl w:val="0"/>
          <w:numId w:val="2"/>
        </w:numPr>
        <w:spacing w:after="0" w:line="240" w:lineRule="auto"/>
        <w:ind w:hanging="7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огонь небольшой, можно попробовать сразу же затушить его, набросив на него плотную   ткань или одеяло, или </w:t>
      </w:r>
      <w:proofErr w:type="gramStart"/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вылить  кастрюлю</w:t>
      </w:r>
      <w:proofErr w:type="gramEnd"/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воды.</w:t>
      </w:r>
    </w:p>
    <w:p w:rsidR="009C7464" w:rsidRPr="009C7464" w:rsidRDefault="009C7464" w:rsidP="009C7464">
      <w:pPr>
        <w:numPr>
          <w:ilvl w:val="0"/>
          <w:numId w:val="2"/>
        </w:numPr>
        <w:spacing w:after="0" w:line="240" w:lineRule="auto"/>
        <w:ind w:hanging="7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огонь сразу не погас, немедленно убегай из дома в безопасное место. И только после этого позвони в пожарную охрану по телефону 01 или попроси об этом соседей.</w:t>
      </w:r>
    </w:p>
    <w:p w:rsidR="009C7464" w:rsidRPr="009C7464" w:rsidRDefault="009C7464" w:rsidP="009C7464">
      <w:pPr>
        <w:numPr>
          <w:ilvl w:val="0"/>
          <w:numId w:val="2"/>
        </w:numPr>
        <w:spacing w:after="0" w:line="240" w:lineRule="auto"/>
        <w:ind w:hanging="7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 можешь убежать из горящей квартиры, сразу же позвони по телефону 01 и сообщи точный адрес и номер своей пожарным квартиры.</w:t>
      </w:r>
    </w:p>
    <w:p w:rsidR="009C7464" w:rsidRPr="009C7464" w:rsidRDefault="009C7464" w:rsidP="009C7464">
      <w:pPr>
        <w:numPr>
          <w:ilvl w:val="0"/>
          <w:numId w:val="2"/>
        </w:numPr>
        <w:spacing w:after="0" w:line="240" w:lineRule="auto"/>
        <w:ind w:hanging="7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дым гораздо опаснее огня. Большинство людей при пожаре погибают от дыма. Если чувствуешь, что задыхаешься, опустись на корточки или продвигайся к выходу ползком - внизу дыма меньше.</w:t>
      </w:r>
    </w:p>
    <w:p w:rsidR="009C7464" w:rsidRPr="009C7464" w:rsidRDefault="009C7464" w:rsidP="009C7464">
      <w:pPr>
        <w:framePr w:w="11491" w:h="8236" w:hRule="exact" w:wrap="around" w:vAnchor="page" w:hAnchor="page" w:x="181" w:y="8206"/>
        <w:numPr>
          <w:ilvl w:val="0"/>
          <w:numId w:val="2"/>
        </w:numPr>
        <w:tabs>
          <w:tab w:val="left" w:pos="332"/>
        </w:tabs>
        <w:spacing w:after="0" w:line="240" w:lineRule="auto"/>
        <w:ind w:left="567" w:right="360"/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</w:pPr>
      <w:r w:rsidRPr="009C7464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  <w:t>Если вдруг рядом с тобой загорелся какой - то предмет, попробуй потушить огонь. Для этого нужно плеснуть на пламя водой или высыпать на него землю (например, из цветочного горшка).</w:t>
      </w:r>
    </w:p>
    <w:p w:rsidR="009C7464" w:rsidRPr="009C7464" w:rsidRDefault="009C7464" w:rsidP="009C7464">
      <w:pPr>
        <w:framePr w:w="11491" w:h="8236" w:hRule="exact" w:wrap="around" w:vAnchor="page" w:hAnchor="page" w:x="181" w:y="8206"/>
        <w:numPr>
          <w:ilvl w:val="0"/>
          <w:numId w:val="2"/>
        </w:numPr>
        <w:tabs>
          <w:tab w:val="left" w:pos="322"/>
        </w:tabs>
        <w:spacing w:after="0" w:line="240" w:lineRule="auto"/>
        <w:ind w:left="142" w:right="780"/>
        <w:jc w:val="both"/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</w:pPr>
      <w:r w:rsidRPr="009C7464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  <w:t xml:space="preserve">Если огонь потушить не удалось, нужно закрыть форточки, взять мобильный </w:t>
      </w:r>
      <w:r w:rsidRPr="009C7464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  </w:t>
      </w:r>
      <w:r w:rsidRPr="009C7464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  <w:t>телефон, быстро накинуть на плечи куртку и выбежать из помещения, где есть источник огня.</w:t>
      </w:r>
    </w:p>
    <w:p w:rsidR="009C7464" w:rsidRPr="009C7464" w:rsidRDefault="009C7464" w:rsidP="009C7464">
      <w:pPr>
        <w:framePr w:w="11491" w:h="8236" w:hRule="exact" w:wrap="around" w:vAnchor="page" w:hAnchor="page" w:x="181" w:y="8206"/>
        <w:numPr>
          <w:ilvl w:val="0"/>
          <w:numId w:val="2"/>
        </w:numPr>
        <w:tabs>
          <w:tab w:val="left" w:pos="318"/>
        </w:tabs>
        <w:spacing w:after="0" w:line="240" w:lineRule="auto"/>
        <w:ind w:right="360"/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</w:pPr>
      <w:r w:rsidRPr="009C7464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  <w:t>Если огонь разгорается очень быстро, нужно просто выскочить из помещения.</w:t>
      </w:r>
    </w:p>
    <w:p w:rsidR="009C7464" w:rsidRPr="009C7464" w:rsidRDefault="009C7464" w:rsidP="009C7464">
      <w:pPr>
        <w:framePr w:w="11491" w:h="8236" w:hRule="exact" w:wrap="around" w:vAnchor="page" w:hAnchor="page" w:x="181" w:y="8206"/>
        <w:numPr>
          <w:ilvl w:val="0"/>
          <w:numId w:val="2"/>
        </w:numPr>
        <w:tabs>
          <w:tab w:val="left" w:pos="322"/>
        </w:tabs>
        <w:spacing w:after="0" w:line="240" w:lineRule="auto"/>
        <w:ind w:right="360"/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</w:pPr>
      <w:r w:rsidRPr="009C7464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  <w:t>Если у тебя с собой мобильный телефон, выскочив из дома, срочно позвони родителям, а затем сообщи о пожаре в пожарную охрану - позвони по телефону 01 и сообщи адрес своего дома.</w:t>
      </w:r>
    </w:p>
    <w:p w:rsidR="009C7464" w:rsidRPr="009C7464" w:rsidRDefault="009C7464" w:rsidP="009C7464">
      <w:pPr>
        <w:framePr w:w="11491" w:h="8236" w:hRule="exact" w:wrap="around" w:vAnchor="page" w:hAnchor="page" w:x="181" w:y="8206"/>
        <w:numPr>
          <w:ilvl w:val="0"/>
          <w:numId w:val="2"/>
        </w:numPr>
        <w:tabs>
          <w:tab w:val="left" w:pos="327"/>
        </w:tabs>
        <w:spacing w:after="0" w:line="240" w:lineRule="auto"/>
        <w:ind w:right="360"/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</w:pPr>
      <w:r w:rsidRPr="009C7464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  <w:t>Затем нужно постучаться к соседям или сообщить о возгорании дежурному по подъезду.</w:t>
      </w:r>
    </w:p>
    <w:p w:rsidR="009C7464" w:rsidRPr="009C7464" w:rsidRDefault="009C7464" w:rsidP="009C7464">
      <w:pPr>
        <w:framePr w:w="11491" w:h="8236" w:hRule="exact" w:wrap="around" w:vAnchor="page" w:hAnchor="page" w:x="181" w:y="8206"/>
        <w:numPr>
          <w:ilvl w:val="0"/>
          <w:numId w:val="2"/>
        </w:numPr>
        <w:tabs>
          <w:tab w:val="left" w:pos="346"/>
        </w:tabs>
        <w:spacing w:after="0" w:line="240" w:lineRule="auto"/>
        <w:ind w:right="360"/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  <w:t xml:space="preserve">Если знакомых взрослых рядом не оказалось, нужно обратиться за помощью к любому встреченному взрослому или в ближайший </w:t>
      </w:r>
      <w:proofErr w:type="spellStart"/>
      <w:r w:rsidRPr="009C7464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ru" w:eastAsia="ru-RU"/>
        </w:rPr>
        <w:t>магаз</w:t>
      </w:r>
      <w:proofErr w:type="spellEnd"/>
      <w:r w:rsidRPr="009C7464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>ин.</w:t>
      </w:r>
    </w:p>
    <w:p w:rsidR="009C7464" w:rsidRPr="009C7464" w:rsidRDefault="009C7464" w:rsidP="009C7464">
      <w:pPr>
        <w:framePr w:w="11491" w:h="8236" w:hRule="exact" w:wrap="around" w:vAnchor="page" w:hAnchor="page" w:x="181" w:y="8206"/>
        <w:tabs>
          <w:tab w:val="left" w:pos="346"/>
        </w:tabs>
        <w:spacing w:after="0" w:line="240" w:lineRule="auto"/>
        <w:ind w:left="502" w:right="360"/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</w:pPr>
    </w:p>
    <w:p w:rsidR="009C7464" w:rsidRPr="009C7464" w:rsidRDefault="009C7464" w:rsidP="009C7464">
      <w:pPr>
        <w:framePr w:w="11491" w:h="8236" w:hRule="exact" w:wrap="around" w:vAnchor="page" w:hAnchor="page" w:x="181" w:y="8206"/>
        <w:tabs>
          <w:tab w:val="left" w:pos="346"/>
        </w:tabs>
        <w:spacing w:after="0" w:line="240" w:lineRule="auto"/>
        <w:ind w:left="502" w:right="360" w:firstLine="774"/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i/>
          <w:iCs/>
          <w:noProof/>
          <w:spacing w:val="1"/>
          <w:sz w:val="26"/>
          <w:szCs w:val="26"/>
          <w:lang w:eastAsia="ru-RU"/>
        </w:rPr>
        <w:drawing>
          <wp:inline distT="0" distB="0" distL="0" distR="0" wp14:anchorId="05ED67D0" wp14:editId="7FB446BD">
            <wp:extent cx="4333875" cy="2152650"/>
            <wp:effectExtent l="0" t="0" r="9525" b="0"/>
            <wp:docPr id="1" name="Рисунок 1" descr="C:\Users\Света\Downloads\64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ownloads\6400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64" w:rsidRPr="009C7464" w:rsidRDefault="009C7464" w:rsidP="009C7464">
      <w:pPr>
        <w:numPr>
          <w:ilvl w:val="0"/>
          <w:numId w:val="2"/>
        </w:numPr>
        <w:spacing w:after="0" w:line="240" w:lineRule="auto"/>
        <w:ind w:right="-567" w:hanging="7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4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никогда не садись в лифт. Он может отключиться, и ты задохнешься.</w:t>
      </w:r>
      <w:bookmarkStart w:id="1" w:name="_GoBack"/>
      <w:bookmarkEnd w:id="1"/>
    </w:p>
    <w:sectPr w:rsidR="009C7464" w:rsidRPr="009C7464" w:rsidSect="002D2057">
      <w:pgSz w:w="11906" w:h="16838"/>
      <w:pgMar w:top="284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96013"/>
    <w:multiLevelType w:val="hybridMultilevel"/>
    <w:tmpl w:val="FC5040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A6816"/>
    <w:multiLevelType w:val="hybridMultilevel"/>
    <w:tmpl w:val="450082DE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057"/>
    <w:rsid w:val="00194BD5"/>
    <w:rsid w:val="00234B94"/>
    <w:rsid w:val="002D2057"/>
    <w:rsid w:val="00873EF8"/>
    <w:rsid w:val="009C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3ECEB9-27B1-440E-A787-EBF5689FD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0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A74580AF00C243999609282397F45F" ma:contentTypeVersion="0" ma:contentTypeDescription="Создание документа." ma:contentTypeScope="" ma:versionID="70676484521168492743ab5dc13ba20d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H5VRHAXFEW3S-559-356</_dlc_DocId>
    <_dlc_DocIdUrl xmlns="b582dbf1-bcaa-4613-9a4c-8b7010640233">
      <Url>http://www.eduportal44.ru/Krasnoe/OsnShool/_layouts/15/DocIdRedir.aspx?ID=H5VRHAXFEW3S-559-356</Url>
      <Description>H5VRHAXFEW3S-559-356</Description>
    </_dlc_DocIdUrl>
  </documentManagement>
</p:properties>
</file>

<file path=customXml/itemProps1.xml><?xml version="1.0" encoding="utf-8"?>
<ds:datastoreItem xmlns:ds="http://schemas.openxmlformats.org/officeDocument/2006/customXml" ds:itemID="{03A44FD9-A673-420A-A071-26381CD729EF}"/>
</file>

<file path=customXml/itemProps2.xml><?xml version="1.0" encoding="utf-8"?>
<ds:datastoreItem xmlns:ds="http://schemas.openxmlformats.org/officeDocument/2006/customXml" ds:itemID="{D65A7D0F-B4EF-4E6A-8A48-C1DF7C55C6C1}"/>
</file>

<file path=customXml/itemProps3.xml><?xml version="1.0" encoding="utf-8"?>
<ds:datastoreItem xmlns:ds="http://schemas.openxmlformats.org/officeDocument/2006/customXml" ds:itemID="{A50BFA49-7AD8-4153-979D-C8D6873481E9}"/>
</file>

<file path=customXml/itemProps4.xml><?xml version="1.0" encoding="utf-8"?>
<ds:datastoreItem xmlns:ds="http://schemas.openxmlformats.org/officeDocument/2006/customXml" ds:itemID="{592512BC-F707-4649-B0CD-F11D73E134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</cp:revision>
  <cp:lastPrinted>2014-12-10T17:03:00Z</cp:lastPrinted>
  <dcterms:created xsi:type="dcterms:W3CDTF">2014-12-10T16:55:00Z</dcterms:created>
  <dcterms:modified xsi:type="dcterms:W3CDTF">2017-01-03T16:35:00Z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8ade4239-53be-4685-8a9a-e5b91eb975f8</vt:lpwstr>
  </property>
  <property fmtid="{D5CDD505-2E9C-101B-9397-08002B2CF9AE}" pid="3" name="ContentTypeId">
    <vt:lpwstr>0x01010010A74580AF00C243999609282397F45F</vt:lpwstr>
  </property>
</Properties>
</file>