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A" w:rsidRDefault="00882EDA" w:rsidP="00882ED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Электронное информирование</w:t>
      </w:r>
    </w:p>
    <w:p w:rsidR="00882EDA" w:rsidRDefault="00882EDA" w:rsidP="00882ED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82EDA" w:rsidRPr="00882EDA" w:rsidRDefault="00882EDA" w:rsidP="00882ED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&lt;</w:t>
      </w:r>
      <w:hyperlink r:id="rId5" w:history="1">
        <w:r w:rsidRPr="00882EDA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no-reply@ro44.fss.ru</w:t>
        </w:r>
      </w:hyperlink>
      <w:r w:rsidRPr="00882EDA">
        <w:rPr>
          <w:rFonts w:ascii="Times New Roman" w:hAnsi="Times New Roman" w:cs="Times New Roman"/>
          <w:sz w:val="24"/>
          <w:szCs w:val="24"/>
          <w:lang w:eastAsia="ru-RU"/>
        </w:rPr>
        <w:t>&gt;9 июн. в 16:50</w:t>
      </w:r>
    </w:p>
    <w:p w:rsidR="00882EDA" w:rsidRPr="00882EDA" w:rsidRDefault="00882EDA" w:rsidP="00882EDA">
      <w:pPr>
        <w:pStyle w:val="a4"/>
        <w:jc w:val="center"/>
        <w:rPr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Уважаемый страхователь!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В соответствии с постановлением Правительства Российской Федерации от 11.04.2019 № 419 «О внесении изменений в Постановление Правительства Российской Федерации от 01.12.2018 № 1466» с 1 июля текущего года ежемесячное пособие по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уходу за ребенком до достижения им возраста 1,5 лет, выплачиваемое за счет средств Фонда социального страхования зачисляется только на банковские счета граждан, операции по которым осуществляются с использованием карт «МИР».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При перечислении пособий, подлежащих обязательному зачислению на «МИР», банк проверяет наличие привязки к счету «МИР». Если к нему привязана карта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других систем (Visa или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MasterСard),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банк обязан задержать зачисление выплат. Получателю пособия направляется уведомление с предложением в срок до 10 рабочих дней явиться в банк для получения средств наличными либо предоставить распоряжение о зачислении выплат на счёт, к которому привязана какая-либо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карта. Если гражданин не явился, средства возвращаются плательщику.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С целью соблюдения прав граждан, недопущения нарушения сроков выплаты ежемесячных пособий по уходу за ребенком вашим работникам, находящимся в отпуске по уходу за ребенком, убедительно просим Вас: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- проинформировать данных работников о необходимости изменения реквизитов для перечисления денежных средств;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- оперативно направить в отделение фонда сведения о новых реквизитах для перечисления денежных средств.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Информацию предоставить можно: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- через «Личный кабинет страхователя» на сайте Фонда социального страхования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hyperlink r:id="rId6" w:tgtFrame="_blank" w:history="1">
        <w:r w:rsidRPr="00882EDA">
          <w:rPr>
            <w:rFonts w:ascii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www.cabinets.fss.ru</w:t>
        </w:r>
      </w:hyperlink>
      <w:r w:rsidRPr="00882ED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- почтовым отправлением по адресу: г. Кострома, ул. Стопани, д. 35а.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Контактные телефоны: 49-76-54, 49-76-85, 49-76-04.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Электронная почта отдела назначения и осуществления страховых выплат застрахованным гражданам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hyperlink r:id="rId7" w:history="1">
        <w:r w:rsidRPr="00882E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pv@ro44.fss.ru</w:t>
        </w:r>
      </w:hyperlink>
      <w:r w:rsidRPr="00882E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В случае наступления у работников новых случаев предоставления им отпуска по уходу за ребенком, обратить внимание на особенности получения данных выплат.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Для перечисления причитающегося пособия на банковский счет застрахованного лица, операции по которому осуществляются с использованием платежной карты «Мир»,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застрахованное лицо при подаче заявления о выплате пособия должно указать номер платежной карты «Мир». При этом указание номера банковского счета, наименования и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БИКа банка не требуется.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Зачисление сумм причитающихся пособий застрахованным лицам посредством номера карты «Мир» позволит сократить срок доведения денежных средств до застрахованного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лица.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Получение пособий на карту «МИР» - Быстро! Просто! Надежно!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Зачисление средств от 2-х часов до 1 дня.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С уважением,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  <w:t> ГУ - Костромское региональное отделение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82EDA">
        <w:rPr>
          <w:lang w:eastAsia="ru-RU"/>
        </w:rPr>
        <w:br/>
        <w:t> Фонда социального страхования РФ</w:t>
      </w:r>
      <w:r w:rsidRPr="00882EDA">
        <w:rPr>
          <w:lang w:eastAsia="ru-RU"/>
        </w:rPr>
        <w:br/>
      </w:r>
      <w:r w:rsidRPr="00882EDA">
        <w:rPr>
          <w:lang w:eastAsia="ru-RU"/>
        </w:rPr>
        <w:br/>
        <w:t> Это сообщение носит информационный характер. Вы можете воспользоваться сервисом Государственные услуги в электронном виде на сайте</w:t>
      </w:r>
      <w:r w:rsidRPr="00882EDA">
        <w:rPr>
          <w:lang w:eastAsia="ru-RU"/>
        </w:rPr>
        <w:br/>
        <w:t> </w:t>
      </w:r>
      <w:hyperlink r:id="rId8" w:tgtFrame="_blank" w:history="1">
        <w:r w:rsidRPr="00882EDA">
          <w:rPr>
            <w:color w:val="990099"/>
            <w:u w:val="single"/>
            <w:lang w:eastAsia="ru-RU"/>
          </w:rPr>
          <w:t>www.gosuslugi.ru</w:t>
        </w:r>
      </w:hyperlink>
      <w:r w:rsidRPr="00882EDA">
        <w:rPr>
          <w:lang w:eastAsia="ru-RU"/>
        </w:rPr>
        <w:t>, оставить отзыв о качестве, доступности, результате получения Государственной услуги на сайте</w:t>
      </w:r>
      <w:r w:rsidRPr="00882EDA">
        <w:rPr>
          <w:lang w:eastAsia="ru-RU"/>
        </w:rPr>
        <w:br/>
        <w:t> </w:t>
      </w:r>
      <w:hyperlink r:id="rId9" w:tgtFrame="_blank" w:history="1">
        <w:r w:rsidRPr="00882EDA">
          <w:rPr>
            <w:color w:val="990099"/>
            <w:u w:val="single"/>
            <w:lang w:eastAsia="ru-RU"/>
          </w:rPr>
          <w:t>www.vashkontrol.ru</w:t>
        </w:r>
      </w:hyperlink>
      <w:r w:rsidRPr="00882EDA">
        <w:rPr>
          <w:lang w:eastAsia="ru-RU"/>
        </w:rPr>
        <w:t>, а также можете заполнить анкету на сайте отделения Фонда</w:t>
      </w:r>
      <w:r w:rsidRPr="00882EDA">
        <w:rPr>
          <w:lang w:eastAsia="ru-RU"/>
        </w:rPr>
        <w:br/>
        <w:t> </w:t>
      </w:r>
      <w:hyperlink r:id="rId10" w:tgtFrame="_blank" w:history="1">
        <w:r w:rsidRPr="00882EDA">
          <w:rPr>
            <w:color w:val="990099"/>
            <w:u w:val="single"/>
            <w:lang w:eastAsia="ru-RU"/>
          </w:rPr>
          <w:t>www.r44.fss.ru</w:t>
        </w:r>
      </w:hyperlink>
      <w:r w:rsidRPr="00882EDA">
        <w:rPr>
          <w:lang w:eastAsia="ru-RU"/>
        </w:rPr>
        <w:t>.</w:t>
      </w:r>
    </w:p>
    <w:p w:rsidR="0095005F" w:rsidRDefault="0095005F"/>
    <w:sectPr w:rsidR="0095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2"/>
    <w:rsid w:val="004650D5"/>
    <w:rsid w:val="00882EDA"/>
    <w:rsid w:val="0095005F"/>
    <w:rsid w:val="00F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quoteauthorname">
    <w:name w:val="b-quote__author_name"/>
    <w:basedOn w:val="a0"/>
    <w:rsid w:val="00882EDA"/>
  </w:style>
  <w:style w:type="character" w:customStyle="1" w:styleId="b-quoteauthoremail">
    <w:name w:val="b-quote__author_email"/>
    <w:basedOn w:val="a0"/>
    <w:rsid w:val="00882EDA"/>
  </w:style>
  <w:style w:type="character" w:styleId="a3">
    <w:name w:val="Hyperlink"/>
    <w:basedOn w:val="a0"/>
    <w:uiPriority w:val="99"/>
    <w:semiHidden/>
    <w:unhideWhenUsed/>
    <w:rsid w:val="00882EDA"/>
    <w:rPr>
      <w:color w:val="0000FF"/>
      <w:u w:val="single"/>
    </w:rPr>
  </w:style>
  <w:style w:type="character" w:customStyle="1" w:styleId="b-quoteauthordate">
    <w:name w:val="b-quote__author_date"/>
    <w:basedOn w:val="a0"/>
    <w:rsid w:val="00882EDA"/>
  </w:style>
  <w:style w:type="character" w:customStyle="1" w:styleId="js-extracted-address">
    <w:name w:val="js-extracted-address"/>
    <w:basedOn w:val="a0"/>
    <w:rsid w:val="00882EDA"/>
  </w:style>
  <w:style w:type="character" w:customStyle="1" w:styleId="mail-message-map-nobreak">
    <w:name w:val="mail-message-map-nobreak"/>
    <w:basedOn w:val="a0"/>
    <w:rsid w:val="00882EDA"/>
  </w:style>
  <w:style w:type="paragraph" w:styleId="a4">
    <w:name w:val="No Spacing"/>
    <w:uiPriority w:val="1"/>
    <w:qFormat/>
    <w:rsid w:val="00882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quoteauthorname">
    <w:name w:val="b-quote__author_name"/>
    <w:basedOn w:val="a0"/>
    <w:rsid w:val="00882EDA"/>
  </w:style>
  <w:style w:type="character" w:customStyle="1" w:styleId="b-quoteauthoremail">
    <w:name w:val="b-quote__author_email"/>
    <w:basedOn w:val="a0"/>
    <w:rsid w:val="00882EDA"/>
  </w:style>
  <w:style w:type="character" w:styleId="a3">
    <w:name w:val="Hyperlink"/>
    <w:basedOn w:val="a0"/>
    <w:uiPriority w:val="99"/>
    <w:semiHidden/>
    <w:unhideWhenUsed/>
    <w:rsid w:val="00882EDA"/>
    <w:rPr>
      <w:color w:val="0000FF"/>
      <w:u w:val="single"/>
    </w:rPr>
  </w:style>
  <w:style w:type="character" w:customStyle="1" w:styleId="b-quoteauthordate">
    <w:name w:val="b-quote__author_date"/>
    <w:basedOn w:val="a0"/>
    <w:rsid w:val="00882EDA"/>
  </w:style>
  <w:style w:type="character" w:customStyle="1" w:styleId="js-extracted-address">
    <w:name w:val="js-extracted-address"/>
    <w:basedOn w:val="a0"/>
    <w:rsid w:val="00882EDA"/>
  </w:style>
  <w:style w:type="character" w:customStyle="1" w:styleId="mail-message-map-nobreak">
    <w:name w:val="mail-message-map-nobreak"/>
    <w:basedOn w:val="a0"/>
    <w:rsid w:val="00882EDA"/>
  </w:style>
  <w:style w:type="paragraph" w:styleId="a4">
    <w:name w:val="No Spacing"/>
    <w:uiPriority w:val="1"/>
    <w:qFormat/>
    <w:rsid w:val="00882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3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4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458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5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v@ro44.fss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cabinets.f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-reply@ro44.fss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r44.f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kontrol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H5VRHAXFEW3S-321231086-60</_dlc_DocId>
    <_dlc_DocIdUrl xmlns="b582dbf1-bcaa-4613-9a4c-8b7010640233">
      <Url>http://www.eduportal44.ru/Krasnoe/Dren/_layouts/15/DocIdRedir.aspx?ID=H5VRHAXFEW3S-321231086-60</Url>
      <Description>H5VRHAXFEW3S-321231086-60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E75B7A-C459-4077-ABBC-C56B15B02FC0}"/>
</file>

<file path=customXml/itemProps2.xml><?xml version="1.0" encoding="utf-8"?>
<ds:datastoreItem xmlns:ds="http://schemas.openxmlformats.org/officeDocument/2006/customXml" ds:itemID="{0F846A8B-CFC4-4F0A-8D3A-48E2563C105E}"/>
</file>

<file path=customXml/itemProps3.xml><?xml version="1.0" encoding="utf-8"?>
<ds:datastoreItem xmlns:ds="http://schemas.openxmlformats.org/officeDocument/2006/customXml" ds:itemID="{E9BB5515-87AC-4677-A603-753B02424423}"/>
</file>

<file path=customXml/itemProps4.xml><?xml version="1.0" encoding="utf-8"?>
<ds:datastoreItem xmlns:ds="http://schemas.openxmlformats.org/officeDocument/2006/customXml" ds:itemID="{97739462-1CBB-426F-989D-DE6DA141C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2020-06-10T18:26:00Z</dcterms:created>
  <dcterms:modified xsi:type="dcterms:W3CDTF">2020-06-10T18:26:00Z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666e487c-e9e6-45b5-b8f2-e9c363949cea</vt:lpwstr>
  </property>
</Properties>
</file>