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18" w:rsidRDefault="00F54518">
      <w:pPr>
        <w:autoSpaceDE w:val="0"/>
        <w:autoSpaceDN w:val="0"/>
        <w:spacing w:after="78" w:line="220" w:lineRule="exact"/>
      </w:pPr>
    </w:p>
    <w:p w:rsidR="008F6234" w:rsidRDefault="008F6234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890683" cy="8325016"/>
            <wp:effectExtent l="19050" t="0" r="0" b="0"/>
            <wp:docPr id="1" name="Рисунок 1" descr="F:\сканы\рабочая программа учебного предмета изобразительное искусство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рабочая программа учебного предмета изобразительное искусство 5 клас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197" cy="832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234" w:rsidRDefault="008F6234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F6234" w:rsidRDefault="008F6234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F6234" w:rsidRDefault="008F6234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F6234" w:rsidRDefault="008F6234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F6234" w:rsidRDefault="008F6234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F6234" w:rsidRDefault="008F6234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F6234" w:rsidRDefault="008F6234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F6234" w:rsidRDefault="008F6234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F6234" w:rsidRDefault="008F6234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F6234" w:rsidRDefault="008F6234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54518" w:rsidRPr="00BA55C3" w:rsidRDefault="00BA55C3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МИНИСТЕРСТВО ПРОСВЕЩЕНИЯ РОССИЙСКОЙ ФЕДЕРАЦИИ</w:t>
      </w:r>
    </w:p>
    <w:p w:rsidR="00F54518" w:rsidRPr="00BA55C3" w:rsidRDefault="00BA55C3">
      <w:pPr>
        <w:autoSpaceDE w:val="0"/>
        <w:autoSpaceDN w:val="0"/>
        <w:spacing w:before="670" w:after="0" w:line="230" w:lineRule="auto"/>
        <w:ind w:left="1644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Департамента образования и науки Костромской области</w:t>
      </w:r>
    </w:p>
    <w:p w:rsidR="00F54518" w:rsidRDefault="00BA55C3">
      <w:pPr>
        <w:autoSpaceDE w:val="0"/>
        <w:autoSpaceDN w:val="0"/>
        <w:spacing w:before="670" w:after="2096" w:line="230" w:lineRule="auto"/>
        <w:ind w:left="4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Администрация Красносельского муниципального района Костромской области</w:t>
      </w:r>
    </w:p>
    <w:p w:rsidR="002C39A4" w:rsidRDefault="002C39A4" w:rsidP="002C39A4">
      <w:pPr>
        <w:autoSpaceDE w:val="0"/>
        <w:autoSpaceDN w:val="0"/>
        <w:spacing w:before="670" w:after="2096" w:line="230" w:lineRule="auto"/>
        <w:ind w:left="444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РАССМОТРЕНО                                                    УТВЕРЖДЕНА</w:t>
      </w:r>
    </w:p>
    <w:tbl>
      <w:tblPr>
        <w:tblW w:w="9630" w:type="dxa"/>
        <w:tblInd w:w="142" w:type="dxa"/>
        <w:tblLayout w:type="fixed"/>
        <w:tblLook w:val="04A0"/>
      </w:tblPr>
      <w:tblGrid>
        <w:gridCol w:w="5334"/>
        <w:gridCol w:w="4296"/>
      </w:tblGrid>
      <w:tr w:rsidR="008F6234" w:rsidRPr="008F6234" w:rsidTr="008F6234">
        <w:trPr>
          <w:trHeight w:hRule="exact" w:val="1952"/>
        </w:trPr>
        <w:tc>
          <w:tcPr>
            <w:tcW w:w="5334" w:type="dxa"/>
            <w:tcMar>
              <w:left w:w="0" w:type="dxa"/>
              <w:right w:w="0" w:type="dxa"/>
            </w:tcMar>
          </w:tcPr>
          <w:p w:rsidR="008F6234" w:rsidRPr="002C39A4" w:rsidRDefault="008F6234" w:rsidP="003060E8">
            <w:pPr>
              <w:autoSpaceDE w:val="0"/>
              <w:autoSpaceDN w:val="0"/>
              <w:spacing w:before="60" w:after="0" w:line="245" w:lineRule="auto"/>
              <w:ind w:left="1416" w:right="720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РАССМОТРЕНО</w:t>
            </w:r>
            <w:r w:rsidRPr="002C39A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2C39A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на заседании педагогического совета</w:t>
            </w:r>
          </w:p>
          <w:p w:rsidR="008F6234" w:rsidRDefault="008F6234" w:rsidP="003060E8">
            <w:pPr>
              <w:autoSpaceDE w:val="0"/>
              <w:autoSpaceDN w:val="0"/>
              <w:spacing w:before="60" w:after="0" w:line="245" w:lineRule="auto"/>
              <w:ind w:left="1416" w:right="720"/>
              <w:rPr>
                <w:lang w:val="ru-RU"/>
              </w:rPr>
            </w:pPr>
            <w:r>
              <w:rPr>
                <w:lang w:val="ru-RU"/>
              </w:rPr>
              <w:t>Протокол №___</w:t>
            </w:r>
          </w:p>
          <w:p w:rsidR="008F6234" w:rsidRPr="002C39A4" w:rsidRDefault="008F6234" w:rsidP="003060E8">
            <w:pPr>
              <w:autoSpaceDE w:val="0"/>
              <w:autoSpaceDN w:val="0"/>
              <w:spacing w:before="60" w:after="0" w:line="245" w:lineRule="auto"/>
              <w:ind w:left="1416" w:right="720"/>
              <w:rPr>
                <w:lang w:val="ru-RU"/>
              </w:rPr>
            </w:pPr>
            <w:r>
              <w:rPr>
                <w:lang w:val="ru-RU"/>
              </w:rPr>
              <w:t>от «___»_________202_г.</w:t>
            </w:r>
          </w:p>
        </w:tc>
        <w:tc>
          <w:tcPr>
            <w:tcW w:w="4296" w:type="dxa"/>
            <w:tcMar>
              <w:left w:w="0" w:type="dxa"/>
              <w:right w:w="0" w:type="dxa"/>
            </w:tcMar>
          </w:tcPr>
          <w:p w:rsidR="008F6234" w:rsidRDefault="008F6234" w:rsidP="003060E8">
            <w:pPr>
              <w:autoSpaceDE w:val="0"/>
              <w:autoSpaceDN w:val="0"/>
              <w:spacing w:before="60" w:after="0" w:line="245" w:lineRule="auto"/>
              <w:ind w:left="772" w:right="864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proofErr w:type="gramStart"/>
            <w:r w:rsidRPr="008F623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УТВЕРЖД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ЕНА</w:t>
            </w:r>
            <w:proofErr w:type="gramEnd"/>
            <w:r w:rsidRPr="008F623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8F6234">
              <w:rPr>
                <w:lang w:val="ru-RU"/>
              </w:rPr>
              <w:br/>
            </w:r>
            <w:r w:rsidRPr="008F623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ом МБОУ</w:t>
            </w:r>
          </w:p>
          <w:p w:rsidR="008F6234" w:rsidRDefault="008F6234" w:rsidP="003060E8">
            <w:pPr>
              <w:autoSpaceDE w:val="0"/>
              <w:autoSpaceDN w:val="0"/>
              <w:spacing w:before="60" w:after="0" w:line="245" w:lineRule="auto"/>
              <w:ind w:left="772" w:right="864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«Дреневская ОШ»</w:t>
            </w:r>
          </w:p>
          <w:p w:rsidR="008F6234" w:rsidRPr="008F6234" w:rsidRDefault="008F6234" w:rsidP="003060E8">
            <w:pPr>
              <w:autoSpaceDE w:val="0"/>
              <w:autoSpaceDN w:val="0"/>
              <w:spacing w:before="60" w:after="0" w:line="245" w:lineRule="auto"/>
              <w:ind w:left="772" w:right="864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</w:t>
            </w:r>
            <w:r w:rsidRPr="008F623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Смирновой Н.П.</w:t>
            </w:r>
            <w:r w:rsidRPr="008F623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/</w:t>
            </w:r>
          </w:p>
          <w:p w:rsidR="008F6234" w:rsidRDefault="008F6234" w:rsidP="003060E8">
            <w:pPr>
              <w:autoSpaceDE w:val="0"/>
              <w:autoSpaceDN w:val="0"/>
              <w:spacing w:before="60" w:after="0" w:line="245" w:lineRule="auto"/>
              <w:ind w:left="772" w:right="864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Приказом №____</w:t>
            </w:r>
          </w:p>
          <w:p w:rsidR="008F6234" w:rsidRPr="002C39A4" w:rsidRDefault="008F6234" w:rsidP="003060E8">
            <w:pPr>
              <w:autoSpaceDE w:val="0"/>
              <w:autoSpaceDN w:val="0"/>
              <w:spacing w:before="60" w:after="0" w:line="245" w:lineRule="auto"/>
              <w:ind w:left="7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«____» ____________202_г.</w:t>
            </w:r>
          </w:p>
        </w:tc>
      </w:tr>
    </w:tbl>
    <w:p w:rsidR="002C39A4" w:rsidRPr="002C39A4" w:rsidRDefault="002C39A4" w:rsidP="002C39A4">
      <w:pPr>
        <w:autoSpaceDE w:val="0"/>
        <w:autoSpaceDN w:val="0"/>
        <w:spacing w:before="670" w:after="2096" w:line="230" w:lineRule="auto"/>
        <w:ind w:left="44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54518" w:rsidRDefault="00F54518">
      <w:pPr>
        <w:rPr>
          <w:lang w:val="ru-RU"/>
        </w:rPr>
      </w:pPr>
    </w:p>
    <w:p w:rsidR="008F6234" w:rsidRPr="002C39A4" w:rsidRDefault="008F6234">
      <w:pPr>
        <w:rPr>
          <w:lang w:val="ru-RU"/>
        </w:rPr>
        <w:sectPr w:rsidR="008F6234" w:rsidRPr="002C39A4">
          <w:pgSz w:w="11900" w:h="16840"/>
          <w:pgMar w:top="298" w:right="878" w:bottom="402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F54518" w:rsidRPr="00BA55C3" w:rsidRDefault="00F54518" w:rsidP="002C39A4">
      <w:pPr>
        <w:autoSpaceDE w:val="0"/>
        <w:autoSpaceDN w:val="0"/>
        <w:spacing w:after="0" w:line="355" w:lineRule="auto"/>
        <w:ind w:right="144"/>
        <w:rPr>
          <w:lang w:val="ru-RU"/>
        </w:rPr>
        <w:sectPr w:rsidR="00F54518" w:rsidRPr="00BA55C3">
          <w:type w:val="nextColumn"/>
          <w:pgSz w:w="11900" w:h="16840"/>
          <w:pgMar w:top="298" w:right="878" w:bottom="402" w:left="1440" w:header="720" w:footer="720" w:gutter="0"/>
          <w:cols w:num="2" w:space="720" w:equalWidth="0">
            <w:col w:w="6122" w:space="0"/>
            <w:col w:w="3460" w:space="0"/>
          </w:cols>
          <w:docGrid w:linePitch="360"/>
        </w:sectPr>
      </w:pPr>
    </w:p>
    <w:p w:rsidR="00F54518" w:rsidRPr="00BA55C3" w:rsidRDefault="00BA55C3" w:rsidP="002C39A4">
      <w:pPr>
        <w:autoSpaceDE w:val="0"/>
        <w:autoSpaceDN w:val="0"/>
        <w:spacing w:after="0" w:line="262" w:lineRule="auto"/>
        <w:ind w:right="3600"/>
        <w:rPr>
          <w:lang w:val="ru-RU"/>
        </w:rPr>
      </w:pP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384707)</w:t>
      </w:r>
    </w:p>
    <w:p w:rsidR="00F54518" w:rsidRPr="00BA55C3" w:rsidRDefault="00BA55C3">
      <w:pPr>
        <w:autoSpaceDE w:val="0"/>
        <w:autoSpaceDN w:val="0"/>
        <w:spacing w:before="166" w:after="0" w:line="262" w:lineRule="auto"/>
        <w:ind w:left="3024" w:right="3312"/>
        <w:jc w:val="center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F54518" w:rsidRPr="00BA55C3" w:rsidRDefault="008F6234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5</w:t>
      </w:r>
      <w:r w:rsidR="00BA55C3"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 </w:t>
      </w:r>
      <w:r w:rsidR="00BA55C3" w:rsidRPr="00BA55C3">
        <w:rPr>
          <w:lang w:val="ru-RU"/>
        </w:rPr>
        <w:br/>
      </w:r>
      <w:r w:rsidR="00BA55C3" w:rsidRPr="00BA55C3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F54518" w:rsidRPr="00BA55C3" w:rsidRDefault="00BA55C3">
      <w:pPr>
        <w:autoSpaceDE w:val="0"/>
        <w:autoSpaceDN w:val="0"/>
        <w:spacing w:before="2112" w:after="0" w:line="262" w:lineRule="auto"/>
        <w:ind w:left="8348" w:hanging="342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Мильчакова Галина Семёновна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учитель </w:t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изо</w:t>
      </w:r>
      <w:proofErr w:type="gramEnd"/>
    </w:p>
    <w:p w:rsidR="00F54518" w:rsidRPr="002C39A4" w:rsidRDefault="00BA55C3">
      <w:pPr>
        <w:autoSpaceDE w:val="0"/>
        <w:autoSpaceDN w:val="0"/>
        <w:spacing w:before="2830" w:after="0" w:line="230" w:lineRule="auto"/>
        <w:ind w:right="4222"/>
        <w:jc w:val="right"/>
        <w:rPr>
          <w:lang w:val="ru-RU"/>
        </w:rPr>
      </w:pPr>
      <w:proofErr w:type="spellStart"/>
      <w:r w:rsidRPr="002C39A4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proofErr w:type="gramStart"/>
      <w:r w:rsidRPr="002C39A4">
        <w:rPr>
          <w:rFonts w:ascii="Times New Roman" w:eastAsia="Times New Roman" w:hAnsi="Times New Roman"/>
          <w:color w:val="000000"/>
          <w:sz w:val="24"/>
          <w:lang w:val="ru-RU"/>
        </w:rPr>
        <w:t>.Д</w:t>
      </w:r>
      <w:proofErr w:type="gramEnd"/>
      <w:r w:rsidRPr="002C39A4">
        <w:rPr>
          <w:rFonts w:ascii="Times New Roman" w:eastAsia="Times New Roman" w:hAnsi="Times New Roman"/>
          <w:color w:val="000000"/>
          <w:sz w:val="24"/>
          <w:lang w:val="ru-RU"/>
        </w:rPr>
        <w:t>ренево</w:t>
      </w:r>
      <w:proofErr w:type="spellEnd"/>
      <w:r w:rsidRPr="002C39A4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F54518" w:rsidRPr="002C39A4" w:rsidRDefault="00F54518">
      <w:pPr>
        <w:rPr>
          <w:lang w:val="ru-RU"/>
        </w:rPr>
        <w:sectPr w:rsidR="00F54518" w:rsidRPr="002C39A4">
          <w:type w:val="continuous"/>
          <w:pgSz w:w="11900" w:h="16840"/>
          <w:pgMar w:top="298" w:right="878" w:bottom="402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F54518" w:rsidRPr="002C39A4" w:rsidRDefault="00F54518">
      <w:pPr>
        <w:autoSpaceDE w:val="0"/>
        <w:autoSpaceDN w:val="0"/>
        <w:spacing w:after="78" w:line="220" w:lineRule="exact"/>
        <w:rPr>
          <w:lang w:val="ru-RU"/>
        </w:rPr>
      </w:pPr>
    </w:p>
    <w:p w:rsidR="00F54518" w:rsidRPr="00BA55C3" w:rsidRDefault="00BA55C3">
      <w:pPr>
        <w:autoSpaceDE w:val="0"/>
        <w:autoSpaceDN w:val="0"/>
        <w:spacing w:after="0" w:line="262" w:lineRule="auto"/>
        <w:ind w:right="1296"/>
        <w:rPr>
          <w:lang w:val="ru-RU"/>
        </w:rPr>
      </w:pP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«ДЕКОРАТИВНО-ПРИКЛАДНОЕ И НАРОДНОЕ ИСКУССТВО»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:rsidR="00F54518" w:rsidRPr="00BA55C3" w:rsidRDefault="00BA55C3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F54518" w:rsidRPr="00BA55C3" w:rsidRDefault="00BA55C3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формы </w:t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учебной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F54518" w:rsidRPr="00BA55C3" w:rsidRDefault="00BA55C3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54518" w:rsidRPr="00BA55C3" w:rsidRDefault="00BA55C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54518" w:rsidRPr="00BA55C3" w:rsidRDefault="00BA55C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F54518" w:rsidRPr="00BA55C3" w:rsidRDefault="00BA55C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F54518" w:rsidRPr="00BA55C3" w:rsidRDefault="00BA55C3">
      <w:pPr>
        <w:autoSpaceDE w:val="0"/>
        <w:autoSpaceDN w:val="0"/>
        <w:spacing w:before="72" w:after="0"/>
        <w:ind w:firstLine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В урочное время деятельность </w:t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F54518" w:rsidRPr="00BA55C3" w:rsidRDefault="00BA55C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F54518" w:rsidRPr="00BA55C3" w:rsidRDefault="00BA55C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деятельность, в процессе которой </w:t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обучающиеся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участвуют в оформлении общешкольных событий и</w:t>
      </w:r>
    </w:p>
    <w:p w:rsidR="00F54518" w:rsidRPr="00BA55C3" w:rsidRDefault="00F54518">
      <w:pPr>
        <w:rPr>
          <w:lang w:val="ru-RU"/>
        </w:rPr>
        <w:sectPr w:rsidR="00F54518" w:rsidRPr="00BA55C3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54518" w:rsidRPr="00BA55C3" w:rsidRDefault="00F54518">
      <w:pPr>
        <w:autoSpaceDE w:val="0"/>
        <w:autoSpaceDN w:val="0"/>
        <w:spacing w:after="66" w:line="220" w:lineRule="exact"/>
        <w:rPr>
          <w:lang w:val="ru-RU"/>
        </w:rPr>
      </w:pPr>
    </w:p>
    <w:p w:rsidR="00F54518" w:rsidRPr="00BA55C3" w:rsidRDefault="00BA55C3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F54518" w:rsidRPr="00BA55C3" w:rsidRDefault="00BA55C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54518" w:rsidRPr="00BA55C3" w:rsidRDefault="00BA55C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</w:t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Художественное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BA55C3">
        <w:rPr>
          <w:lang w:val="ru-RU"/>
        </w:rPr>
        <w:tab/>
      </w:r>
      <w:proofErr w:type="gramStart"/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навыков эстетического видения и преобразования мира;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54518" w:rsidRPr="00BA55C3" w:rsidRDefault="00BA55C3">
      <w:pPr>
        <w:autoSpaceDE w:val="0"/>
        <w:autoSpaceDN w:val="0"/>
        <w:spacing w:before="190" w:after="0"/>
        <w:ind w:right="432" w:firstLine="180"/>
        <w:rPr>
          <w:lang w:val="ru-RU"/>
        </w:rPr>
      </w:pP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F54518" w:rsidRPr="00BA55C3" w:rsidRDefault="00F54518">
      <w:pPr>
        <w:rPr>
          <w:lang w:val="ru-RU"/>
        </w:rPr>
        <w:sectPr w:rsidR="00F54518" w:rsidRPr="00BA55C3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F54518" w:rsidRPr="00BA55C3" w:rsidRDefault="00F54518">
      <w:pPr>
        <w:autoSpaceDE w:val="0"/>
        <w:autoSpaceDN w:val="0"/>
        <w:spacing w:after="78" w:line="220" w:lineRule="exact"/>
        <w:rPr>
          <w:lang w:val="ru-RU"/>
        </w:rPr>
      </w:pPr>
    </w:p>
    <w:p w:rsidR="00F54518" w:rsidRPr="00BA55C3" w:rsidRDefault="00BA55C3">
      <w:pPr>
        <w:autoSpaceDE w:val="0"/>
        <w:autoSpaceDN w:val="0"/>
        <w:spacing w:after="0" w:line="230" w:lineRule="auto"/>
        <w:rPr>
          <w:lang w:val="ru-RU"/>
        </w:rPr>
      </w:pP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F54518" w:rsidRPr="00BA55C3" w:rsidRDefault="00BA55C3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:rsidR="00F54518" w:rsidRPr="00BA55C3" w:rsidRDefault="00BA55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:rsidR="00F54518" w:rsidRPr="00BA55C3" w:rsidRDefault="00BA55C3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F54518" w:rsidRPr="00BA55C3" w:rsidRDefault="00BA55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:rsidR="00F54518" w:rsidRPr="00BA55C3" w:rsidRDefault="00BA55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54518" w:rsidRPr="00BA55C3" w:rsidRDefault="00BA55C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F54518" w:rsidRPr="00BA55C3" w:rsidRDefault="00BA55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F54518" w:rsidRPr="00BA55C3" w:rsidRDefault="00BA55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F54518" w:rsidRPr="00BA55C3" w:rsidRDefault="00BA55C3">
      <w:pPr>
        <w:autoSpaceDE w:val="0"/>
        <w:autoSpaceDN w:val="0"/>
        <w:spacing w:before="70" w:after="0" w:line="230" w:lineRule="auto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Конструкция избы, единство красоты и пользы — </w:t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функционального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и символического — в её постройке и украшении.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54518" w:rsidRPr="00BA55C3" w:rsidRDefault="00BA55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:rsidR="00F54518" w:rsidRPr="00BA55C3" w:rsidRDefault="00BA55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F54518" w:rsidRPr="00BA55C3" w:rsidRDefault="00BA55C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54518" w:rsidRPr="00BA55C3" w:rsidRDefault="00BA55C3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Выполнение рисунков традиционных праздничных костюмов, выражение в форме, цветовом решении, орнаментике </w:t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кос​</w:t>
      </w:r>
      <w:proofErr w:type="spell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тюма</w:t>
      </w:r>
      <w:proofErr w:type="spellEnd"/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 национального своеобразия.</w:t>
      </w:r>
    </w:p>
    <w:p w:rsidR="00F54518" w:rsidRPr="00BA55C3" w:rsidRDefault="00BA55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54518" w:rsidRPr="00BA55C3" w:rsidRDefault="00BA55C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</w:p>
    <w:p w:rsidR="00F54518" w:rsidRPr="00BA55C3" w:rsidRDefault="00F54518">
      <w:pPr>
        <w:rPr>
          <w:lang w:val="ru-RU"/>
        </w:rPr>
        <w:sectPr w:rsidR="00F54518" w:rsidRPr="00BA55C3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F54518" w:rsidRPr="00BA55C3" w:rsidRDefault="00F54518">
      <w:pPr>
        <w:autoSpaceDE w:val="0"/>
        <w:autoSpaceDN w:val="0"/>
        <w:spacing w:after="66" w:line="220" w:lineRule="exact"/>
        <w:rPr>
          <w:lang w:val="ru-RU"/>
        </w:rPr>
      </w:pPr>
    </w:p>
    <w:p w:rsidR="00F54518" w:rsidRPr="00BA55C3" w:rsidRDefault="00BA55C3">
      <w:pPr>
        <w:autoSpaceDE w:val="0"/>
        <w:autoSpaceDN w:val="0"/>
        <w:spacing w:after="0" w:line="230" w:lineRule="auto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F54518" w:rsidRPr="00BA55C3" w:rsidRDefault="00BA55C3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F54518" w:rsidRPr="00BA55C3" w:rsidRDefault="00BA55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F54518" w:rsidRPr="00BA55C3" w:rsidRDefault="00BA55C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Роспись по дереву. Хохлома. Краткие сведения по истории хохломского промысла. Травный узор</w:t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</w:t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скульптурной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формы и кобальтового декора. Природные мотивы росписи посуды. Приёмы мазка, тональный контраст, сочетание пятна и линии.</w:t>
      </w:r>
    </w:p>
    <w:p w:rsidR="00F54518" w:rsidRPr="00BA55C3" w:rsidRDefault="00BA55C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54518" w:rsidRPr="00BA55C3" w:rsidRDefault="00BA55C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лаковой живописи: Палех, Федоскино, </w:t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Холуй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54518" w:rsidRPr="00BA55C3" w:rsidRDefault="00BA55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F54518" w:rsidRPr="00BA55C3" w:rsidRDefault="00BA55C3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54518" w:rsidRPr="00BA55C3" w:rsidRDefault="00BA55C3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:rsidR="00F54518" w:rsidRPr="00BA55C3" w:rsidRDefault="00F54518">
      <w:pPr>
        <w:rPr>
          <w:lang w:val="ru-RU"/>
        </w:rPr>
        <w:sectPr w:rsidR="00F54518" w:rsidRPr="00BA55C3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F54518" w:rsidRPr="00BA55C3" w:rsidRDefault="00F54518">
      <w:pPr>
        <w:autoSpaceDE w:val="0"/>
        <w:autoSpaceDN w:val="0"/>
        <w:spacing w:after="66" w:line="220" w:lineRule="exact"/>
        <w:rPr>
          <w:lang w:val="ru-RU"/>
        </w:rPr>
      </w:pPr>
    </w:p>
    <w:p w:rsidR="00F54518" w:rsidRPr="00BA55C3" w:rsidRDefault="00BA55C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самопонимания</w:t>
      </w:r>
      <w:proofErr w:type="spell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, установок и намерений.</w:t>
      </w:r>
    </w:p>
    <w:p w:rsidR="00F54518" w:rsidRPr="00BA55C3" w:rsidRDefault="00BA55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F54518" w:rsidRPr="00BA55C3" w:rsidRDefault="00BA55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:rsidR="00F54518" w:rsidRPr="00BA55C3" w:rsidRDefault="00BA55C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F54518" w:rsidRPr="00BA55C3" w:rsidRDefault="00F54518">
      <w:pPr>
        <w:rPr>
          <w:lang w:val="ru-RU"/>
        </w:rPr>
        <w:sectPr w:rsidR="00F54518" w:rsidRPr="00BA55C3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:rsidR="00F54518" w:rsidRPr="00BA55C3" w:rsidRDefault="00F54518">
      <w:pPr>
        <w:autoSpaceDE w:val="0"/>
        <w:autoSpaceDN w:val="0"/>
        <w:spacing w:after="78" w:line="220" w:lineRule="exact"/>
        <w:rPr>
          <w:lang w:val="ru-RU"/>
        </w:rPr>
      </w:pPr>
    </w:p>
    <w:p w:rsidR="00F54518" w:rsidRPr="00BA55C3" w:rsidRDefault="00BA55C3">
      <w:pPr>
        <w:autoSpaceDE w:val="0"/>
        <w:autoSpaceDN w:val="0"/>
        <w:spacing w:after="0" w:line="262" w:lineRule="auto"/>
        <w:rPr>
          <w:lang w:val="ru-RU"/>
        </w:rPr>
      </w:pP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</w:t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рабочей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программы основного общего образования по модулю достигаются в единстве учебной и воспитательной деятельности.</w:t>
      </w:r>
    </w:p>
    <w:p w:rsidR="00F54518" w:rsidRPr="00BA55C3" w:rsidRDefault="00BA55C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F54518" w:rsidRPr="00BA55C3" w:rsidRDefault="00BA55C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1. Патриотическое воспитание</w:t>
      </w:r>
      <w:proofErr w:type="gramStart"/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F54518" w:rsidRPr="00BA55C3" w:rsidRDefault="00BA55C3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F54518" w:rsidRPr="00BA55C3" w:rsidRDefault="00BA55C3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3. Духовно-нравственное воспитание</w:t>
      </w:r>
      <w:proofErr w:type="gramStart"/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</w:t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F54518" w:rsidRPr="00BA55C3" w:rsidRDefault="00F54518">
      <w:pPr>
        <w:rPr>
          <w:lang w:val="ru-RU"/>
        </w:rPr>
        <w:sectPr w:rsidR="00F54518" w:rsidRPr="00BA55C3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54518" w:rsidRPr="00BA55C3" w:rsidRDefault="00F54518">
      <w:pPr>
        <w:autoSpaceDE w:val="0"/>
        <w:autoSpaceDN w:val="0"/>
        <w:spacing w:after="66" w:line="220" w:lineRule="exact"/>
        <w:rPr>
          <w:lang w:val="ru-RU"/>
        </w:rPr>
      </w:pPr>
    </w:p>
    <w:p w:rsidR="00F54518" w:rsidRPr="00BA55C3" w:rsidRDefault="00BA55C3">
      <w:pPr>
        <w:autoSpaceDE w:val="0"/>
        <w:autoSpaceDN w:val="0"/>
        <w:spacing w:after="0" w:line="230" w:lineRule="auto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</w:t>
      </w:r>
      <w:proofErr w:type="gramStart"/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Эстетическое воспитание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5. Ценности познавательной деятельности</w:t>
      </w:r>
      <w:proofErr w:type="gramStart"/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8. Воспитывающая предметно-эстетическая среда</w:t>
      </w:r>
      <w:proofErr w:type="gramStart"/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</w:t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основной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образовательной программы, формируемые при изучении модуля:</w:t>
      </w:r>
    </w:p>
    <w:p w:rsidR="00F54518" w:rsidRPr="00BA55C3" w:rsidRDefault="00F54518">
      <w:pPr>
        <w:rPr>
          <w:lang w:val="ru-RU"/>
        </w:rPr>
        <w:sectPr w:rsidR="00F54518" w:rsidRPr="00BA55C3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F54518" w:rsidRPr="00BA55C3" w:rsidRDefault="00F54518">
      <w:pPr>
        <w:autoSpaceDE w:val="0"/>
        <w:autoSpaceDN w:val="0"/>
        <w:spacing w:after="78" w:line="220" w:lineRule="exact"/>
        <w:rPr>
          <w:lang w:val="ru-RU"/>
        </w:rPr>
      </w:pPr>
    </w:p>
    <w:p w:rsidR="00F54518" w:rsidRPr="00BA55C3" w:rsidRDefault="00BA55C3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</w:t>
      </w:r>
      <w:proofErr w:type="gramStart"/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абстрагировать образ реальности в построении плоской или пространственной композиции.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BA55C3">
        <w:rPr>
          <w:lang w:val="ru-RU"/>
        </w:rPr>
        <w:tab/>
      </w:r>
      <w:proofErr w:type="gramStart"/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BA55C3">
        <w:rPr>
          <w:lang w:val="ru-RU"/>
        </w:rPr>
        <w:tab/>
      </w:r>
      <w:proofErr w:type="gramStart"/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>2. Овладение универсальными коммуникативными действиями</w:t>
      </w:r>
      <w:proofErr w:type="gramStart"/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онимать искусство в качестве особого языка общения — межличностного (автор — зритель), между поколениями, между народами;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опираясь на восприятие окружающих;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и объяснять результаты своего ​творческого, художественного или исследовательского опыта;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54518" w:rsidRPr="00BA55C3" w:rsidRDefault="00BA55C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F54518" w:rsidRPr="00BA55C3" w:rsidRDefault="00F54518">
      <w:pPr>
        <w:rPr>
          <w:lang w:val="ru-RU"/>
        </w:rPr>
        <w:sectPr w:rsidR="00F54518" w:rsidRPr="00BA55C3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F54518" w:rsidRPr="00BA55C3" w:rsidRDefault="00F54518">
      <w:pPr>
        <w:autoSpaceDE w:val="0"/>
        <w:autoSpaceDN w:val="0"/>
        <w:spacing w:after="78" w:line="220" w:lineRule="exact"/>
        <w:rPr>
          <w:lang w:val="ru-RU"/>
        </w:rPr>
      </w:pPr>
    </w:p>
    <w:p w:rsidR="00F54518" w:rsidRPr="00BA55C3" w:rsidRDefault="00BA55C3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цели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совершаемые учебные действия, развивать мотивы и интересы своей учебной деятельности;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</w:t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совместной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 со сверстниками, с педагогами и </w:t>
      </w:r>
      <w:proofErr w:type="spell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F54518" w:rsidRPr="00BA55C3" w:rsidRDefault="00BA55C3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BA55C3">
        <w:rPr>
          <w:lang w:val="ru-RU"/>
        </w:rPr>
        <w:tab/>
      </w:r>
      <w:proofErr w:type="gramStart"/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</w:t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  <w:proofErr w:type="gramEnd"/>
    </w:p>
    <w:p w:rsidR="00F54518" w:rsidRPr="00BA55C3" w:rsidRDefault="00F54518">
      <w:pPr>
        <w:rPr>
          <w:lang w:val="ru-RU"/>
        </w:rPr>
        <w:sectPr w:rsidR="00F54518" w:rsidRPr="00BA55C3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F54518" w:rsidRPr="00BA55C3" w:rsidRDefault="00F54518">
      <w:pPr>
        <w:autoSpaceDE w:val="0"/>
        <w:autoSpaceDN w:val="0"/>
        <w:spacing w:after="66" w:line="220" w:lineRule="exact"/>
        <w:rPr>
          <w:lang w:val="ru-RU"/>
        </w:rPr>
      </w:pPr>
    </w:p>
    <w:p w:rsidR="00F54518" w:rsidRPr="00BA55C3" w:rsidRDefault="00BA55C3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персо</w:t>
      </w:r>
      <w:proofErr w:type="spell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нажей</w:t>
      </w:r>
      <w:proofErr w:type="spellEnd"/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традиционные образы мирового искусства; </w:t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освоить конструкцию народного праздничного костюма, его образный строй и символическое значение его декора;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</w:t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—б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54518" w:rsidRPr="00BA55C3" w:rsidRDefault="00F54518">
      <w:pPr>
        <w:rPr>
          <w:lang w:val="ru-RU"/>
        </w:rPr>
        <w:sectPr w:rsidR="00F54518" w:rsidRPr="00BA55C3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F54518" w:rsidRPr="00BA55C3" w:rsidRDefault="00F54518">
      <w:pPr>
        <w:autoSpaceDE w:val="0"/>
        <w:autoSpaceDN w:val="0"/>
        <w:spacing w:after="78" w:line="220" w:lineRule="exact"/>
        <w:rPr>
          <w:lang w:val="ru-RU"/>
        </w:rPr>
      </w:pPr>
    </w:p>
    <w:p w:rsidR="00F54518" w:rsidRPr="00BA55C3" w:rsidRDefault="00BA55C3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BA55C3">
        <w:rPr>
          <w:lang w:val="ru-RU"/>
        </w:rPr>
        <w:tab/>
      </w:r>
      <w:proofErr w:type="gramStart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BA55C3">
        <w:rPr>
          <w:lang w:val="ru-RU"/>
        </w:rPr>
        <w:br/>
      </w:r>
      <w:r w:rsidRPr="00BA55C3">
        <w:rPr>
          <w:lang w:val="ru-RU"/>
        </w:rPr>
        <w:tab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F54518" w:rsidRPr="00BA55C3" w:rsidRDefault="00F54518">
      <w:pPr>
        <w:rPr>
          <w:lang w:val="ru-RU"/>
        </w:rPr>
        <w:sectPr w:rsidR="00F54518" w:rsidRPr="00BA55C3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F54518" w:rsidRPr="00BA55C3" w:rsidRDefault="00F54518">
      <w:pPr>
        <w:autoSpaceDE w:val="0"/>
        <w:autoSpaceDN w:val="0"/>
        <w:spacing w:after="64" w:line="220" w:lineRule="exact"/>
        <w:rPr>
          <w:lang w:val="ru-RU"/>
        </w:rPr>
      </w:pPr>
    </w:p>
    <w:p w:rsidR="00F54518" w:rsidRPr="00BA55C3" w:rsidRDefault="00BA55C3">
      <w:pPr>
        <w:autoSpaceDE w:val="0"/>
        <w:autoSpaceDN w:val="0"/>
        <w:spacing w:after="258" w:line="233" w:lineRule="auto"/>
        <w:rPr>
          <w:lang w:val="ru-RU"/>
        </w:rPr>
      </w:pPr>
      <w:r w:rsidRPr="00BA55C3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506"/>
        <w:gridCol w:w="528"/>
        <w:gridCol w:w="1106"/>
        <w:gridCol w:w="1140"/>
        <w:gridCol w:w="864"/>
        <w:gridCol w:w="4972"/>
        <w:gridCol w:w="1440"/>
        <w:gridCol w:w="1550"/>
      </w:tblGrid>
      <w:tr w:rsidR="00F54518" w:rsidRPr="00BA55C3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№</w:t>
            </w:r>
            <w:r w:rsidRPr="00BA55C3">
              <w:rPr>
                <w:lang w:val="ru-RU"/>
              </w:rPr>
              <w:br/>
            </w:r>
            <w:proofErr w:type="gramStart"/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</w:t>
            </w:r>
            <w:proofErr w:type="gramEnd"/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/п</w:t>
            </w: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Дата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изучения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деятельности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Виды, формы контроля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Электронные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(цифровые)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образовательные ресурсы</w:t>
            </w:r>
          </w:p>
        </w:tc>
      </w:tr>
      <w:tr w:rsidR="00F54518" w:rsidRPr="00BA55C3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18" w:rsidRPr="00BA55C3" w:rsidRDefault="00F54518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18" w:rsidRPr="00BA55C3" w:rsidRDefault="00F54518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18" w:rsidRPr="00BA55C3" w:rsidRDefault="00F54518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18" w:rsidRPr="00BA55C3" w:rsidRDefault="00F54518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18" w:rsidRPr="00BA55C3" w:rsidRDefault="00F54518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18" w:rsidRPr="00BA55C3" w:rsidRDefault="00F54518">
            <w:pPr>
              <w:rPr>
                <w:lang w:val="ru-RU"/>
              </w:rPr>
            </w:pPr>
          </w:p>
        </w:tc>
      </w:tr>
      <w:tr w:rsidR="00F54518" w:rsidRPr="008F623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F54518">
        <w:trPr>
          <w:trHeight w:hRule="exact" w:val="169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1.1.</w:t>
            </w:r>
          </w:p>
        </w:tc>
        <w:tc>
          <w:tcPr>
            <w:tcW w:w="3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0.75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08.09.2022</w:t>
            </w:r>
          </w:p>
        </w:tc>
        <w:tc>
          <w:tcPr>
            <w:tcW w:w="49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характеризовать присутствие предметов декора в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предметном мире и жилой среде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A55C3">
              <w:rPr>
                <w:lang w:val="ru-RU"/>
              </w:rPr>
              <w:br/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виды декоративно-прикладного искусства по материалу изготовления и практическому назначению.;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связь декоративно-прикладного искусства с бытовыми потребностями людей.;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формулировать определение декоративно-прикладного искусства;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 w:rsidRPr="008F623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Древние корни народного искусства</w:t>
            </w:r>
          </w:p>
        </w:tc>
      </w:tr>
      <w:tr w:rsidR="00F54518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объяснять глубинные смыслы основных знаков-символов традиционного народного (крестьянского) прикладного искусства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традиционные образы в орнаментах деревянной резьбы, народной вышивки, росписи по дереву и др., видеть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многообразное варьирование трактовок.;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зарисовки древних образов (древо жизни, мать-земля, птица, конь, солнце и др.).;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декоративного обобщения;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строение и декор избы в их конструктивном и смысловом единстве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A55C3">
              <w:rPr>
                <w:lang w:val="ru-RU"/>
              </w:rPr>
              <w:br/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характеризовать разнообразие в построении и образе избы в разных регионах страны.;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и понимать назначение конструктивных и декоративных элементов устройства жилой среды крестьянского дома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A55C3">
              <w:rPr>
                <w:lang w:val="ru-RU"/>
              </w:rPr>
              <w:br/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Изобразить в рисунке форму и декор предметов крестьянского быта (ковши, прялки, посуда, предметы трудовой деятельности).;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художественно-эстетические качества народного быта (красоту и мудрость в построении формы 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бытовых</w:t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предметов);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13.10.2022 20.10.2022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анализировать образный строй народного праздничного костюма, давать ему эстетическую оценку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A55C3">
              <w:rPr>
                <w:lang w:val="ru-RU"/>
              </w:rPr>
              <w:br/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особенности декора женского праздничного костюма с мировосприятием и мировоззрением наших предков.;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общее и особенное в образах народной праздничной одежды разных регионов России.;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приложение</w:t>
            </w:r>
            <w:proofErr w:type="spellEnd"/>
          </w:p>
        </w:tc>
      </w:tr>
    </w:tbl>
    <w:p w:rsidR="00F54518" w:rsidRDefault="00F54518">
      <w:pPr>
        <w:autoSpaceDE w:val="0"/>
        <w:autoSpaceDN w:val="0"/>
        <w:spacing w:after="0" w:line="14" w:lineRule="exact"/>
      </w:pPr>
    </w:p>
    <w:p w:rsidR="00F54518" w:rsidRDefault="00F54518">
      <w:pPr>
        <w:sectPr w:rsidR="00F54518">
          <w:pgSz w:w="16840" w:h="11900"/>
          <w:pgMar w:top="282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54518" w:rsidRDefault="00F5451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506"/>
        <w:gridCol w:w="528"/>
        <w:gridCol w:w="1106"/>
        <w:gridCol w:w="1140"/>
        <w:gridCol w:w="864"/>
        <w:gridCol w:w="4972"/>
        <w:gridCol w:w="1440"/>
        <w:gridCol w:w="1550"/>
      </w:tblGrid>
      <w:tr w:rsidR="00F5451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условность языка орнамента, его символическое значение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связь образов и мотивов крестьянской вышивки с природой и магическими древними представлениями.;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тип орнамента в наблюдаемом узоре.;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10.11.2022 17.11.2022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праздничные обряды как синтез всех видов народного творчества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A55C3">
              <w:rPr>
                <w:lang w:val="ru-RU"/>
              </w:rPr>
              <w:br/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Изобразить сюжетную композицию с изображением праздника или участвовать в создании коллективного панно на тему традиций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народных праздников;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Народные художественные промыслы</w:t>
            </w:r>
          </w:p>
        </w:tc>
      </w:tr>
      <w:tr w:rsidR="00F54518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изделия различных народных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промыслов с позиций материала их изготовления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связь изделий мастеров промыслов с традиционными ремёслами.;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роль народных художественных промыслов в современной жизни;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зарисовки костромской росписи;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>
        <w:trPr>
          <w:trHeight w:hRule="exact" w:val="13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01.12.2022 08.12.2022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происхождении древних традиционных образов,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сохранённых в игрушках современных народных промыслов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A55C3">
              <w:rPr>
                <w:lang w:val="ru-RU"/>
              </w:rPr>
              <w:br/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 характеризовать особенности игрушек нескольких широко известных промыслов: дымковской, филимоновской, каргопольской и др.;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игрушки по мотивам избранного промысла;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характеризовать особенности орнаментов и формы произведений хохломского промысла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A55C3">
              <w:rPr>
                <w:lang w:val="ru-RU"/>
              </w:rPr>
              <w:br/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назначение изделий хохломского промысла.;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в освоении нескольких приёмов хохломской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орнаментальной росписи («травка», «</w:t>
            </w:r>
            <w:proofErr w:type="spell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кудрина</w:t>
            </w:r>
            <w:proofErr w:type="spell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и др.).;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изделия по мотивам промысла;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характеризовать особенности орнаментов и формы произведений гжели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A55C3">
              <w:rPr>
                <w:lang w:val="ru-RU"/>
              </w:rPr>
              <w:br/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показывать на примерах единство скульптурной формы и кобальтового декора.;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использования приёмов кистевого мазка.;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эскиз изделия по мотивам промысла.;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и конструирование посудной формы и её роспись в гжельской традиции;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>
        <w:trPr>
          <w:trHeight w:hRule="exact" w:val="1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29.12.2022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эстетически характеризовать красочную городецкую роспись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A55C3">
              <w:rPr>
                <w:lang w:val="ru-RU"/>
              </w:rPr>
              <w:br/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декоративно-символического изображения персонажей городецкой росписи.;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эскиз изделия по мотивам промысла;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</w:tbl>
    <w:p w:rsidR="00F54518" w:rsidRDefault="00F54518">
      <w:pPr>
        <w:autoSpaceDE w:val="0"/>
        <w:autoSpaceDN w:val="0"/>
        <w:spacing w:after="0" w:line="14" w:lineRule="exact"/>
      </w:pPr>
    </w:p>
    <w:p w:rsidR="00F54518" w:rsidRDefault="00F54518">
      <w:pPr>
        <w:sectPr w:rsidR="00F54518">
          <w:pgSz w:w="16840" w:h="11900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54518" w:rsidRDefault="00F5451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506"/>
        <w:gridCol w:w="528"/>
        <w:gridCol w:w="1106"/>
        <w:gridCol w:w="1140"/>
        <w:gridCol w:w="864"/>
        <w:gridCol w:w="4972"/>
        <w:gridCol w:w="1440"/>
        <w:gridCol w:w="1550"/>
      </w:tblGrid>
      <w:tr w:rsidR="00F5451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разнообразие форм подносов и композиционного решения их росписи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A55C3">
              <w:rPr>
                <w:lang w:val="ru-RU"/>
              </w:rPr>
              <w:br/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традиционных для </w:t>
            </w:r>
            <w:proofErr w:type="spell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Жостова</w:t>
            </w:r>
            <w:proofErr w:type="spell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приёмов кистевых мазков в живописи цветочных букетов.;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приёмах освещенности и объёмности в </w:t>
            </w:r>
            <w:r w:rsidRPr="00BA55C3">
              <w:rPr>
                <w:lang w:val="ru-RU"/>
              </w:rPr>
              <w:br/>
            </w:r>
            <w:proofErr w:type="spell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жостовской</w:t>
            </w:r>
            <w:proofErr w:type="spell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росписи;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разглядывать, любоваться, обсуждать произведения лаковой миниатюры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A55C3">
              <w:rPr>
                <w:lang w:val="ru-RU"/>
              </w:rPr>
              <w:br/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об истории происхождения промыслов лаковой миниатюры.; Объяснять роль искусства лаковой миниатюры в сохранении и развитии традиций отечественной культуры.;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 w:rsidRPr="008F623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F5451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26.01.2023 09.02.2023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рассматривать, эстетически воспринимать декоративно-прикладное искусство в культурах разных народов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A55C3">
              <w:rPr>
                <w:lang w:val="ru-RU"/>
              </w:rPr>
              <w:br/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16.02.2023 16.03.2023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и приводить примеры, как по орнаменту, украшающему одежду, здания, предметы, можно определить, к какой эпохе и народу он относится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A55C3">
              <w:rPr>
                <w:lang w:val="ru-RU"/>
              </w:rPr>
              <w:br/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исследование орнаментов выбранной культуры, отвечая на вопросы о своеобразии традиций орнамента.;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изображения орнаментов выбранной культуры;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23.03.2023 06.04.2023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A55C3">
              <w:rPr>
                <w:lang w:val="ru-RU"/>
              </w:rPr>
              <w:br/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предметы одежды.;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 w:rsidRPr="008F623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F54518">
        <w:trPr>
          <w:trHeight w:hRule="exact" w:val="1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20.04.2023 27.04.2023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эстетически анализировать произведения современного декоративного и прикладного искусства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A55C3">
              <w:rPr>
                <w:lang w:val="ru-RU"/>
              </w:rPr>
              <w:br/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Вести самостоятельную поисковую работу по направлению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выбранного вида современного декоративного искусства.;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творческую импровизацию на основе произведений современных художников;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</w:tbl>
    <w:p w:rsidR="00F54518" w:rsidRDefault="00F54518">
      <w:pPr>
        <w:autoSpaceDE w:val="0"/>
        <w:autoSpaceDN w:val="0"/>
        <w:spacing w:after="0" w:line="14" w:lineRule="exact"/>
      </w:pPr>
    </w:p>
    <w:p w:rsidR="00F54518" w:rsidRDefault="00F54518">
      <w:pPr>
        <w:sectPr w:rsidR="00F54518">
          <w:pgSz w:w="16840" w:h="11900"/>
          <w:pgMar w:top="284" w:right="640" w:bottom="9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54518" w:rsidRDefault="00F5451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506"/>
        <w:gridCol w:w="528"/>
        <w:gridCol w:w="1106"/>
        <w:gridCol w:w="1140"/>
        <w:gridCol w:w="864"/>
        <w:gridCol w:w="4972"/>
        <w:gridCol w:w="1440"/>
        <w:gridCol w:w="1550"/>
      </w:tblGrid>
      <w:tr w:rsidR="00F54518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04.05.2023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государственной символики и роль художника в её разработке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A55C3">
              <w:rPr>
                <w:lang w:val="ru-RU"/>
              </w:rPr>
              <w:br/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Разъяснять смысловое значение изобразительно-декоративных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в государственной символике и в гербе родного города.; Рассказывать о происхождении и традициях геральдики.; </w:t>
            </w:r>
            <w:r w:rsidRPr="00BA55C3">
              <w:rPr>
                <w:lang w:val="ru-RU"/>
              </w:rPr>
              <w:br/>
            </w: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11.05.2023 25.05.2023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Обнаруживать украшения на улицах родного города и рассказывать о них</w:t>
            </w:r>
            <w:proofErr w:type="gramStart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BA55C3">
              <w:rPr>
                <w:lang w:val="ru-RU"/>
              </w:rPr>
              <w:br/>
            </w:r>
            <w:proofErr w:type="gramEnd"/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зачем люди в праздник украшают окружение и себя.; Участвовать в праздничном оформлении школы;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</w:t>
            </w:r>
          </w:p>
        </w:tc>
      </w:tr>
      <w:tr w:rsidR="00F54518">
        <w:trPr>
          <w:trHeight w:hRule="exact" w:val="328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Pr="00BA55C3" w:rsidRDefault="00BA55C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A55C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BA55C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8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54518" w:rsidRDefault="00F54518"/>
        </w:tc>
      </w:tr>
    </w:tbl>
    <w:p w:rsidR="00F54518" w:rsidRDefault="00F54518">
      <w:pPr>
        <w:autoSpaceDE w:val="0"/>
        <w:autoSpaceDN w:val="0"/>
        <w:spacing w:after="0" w:line="14" w:lineRule="exact"/>
      </w:pPr>
    </w:p>
    <w:p w:rsidR="00F54518" w:rsidRDefault="00F54518">
      <w:pPr>
        <w:sectPr w:rsidR="00F5451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54518" w:rsidRDefault="00F54518">
      <w:pPr>
        <w:autoSpaceDE w:val="0"/>
        <w:autoSpaceDN w:val="0"/>
        <w:spacing w:after="78" w:line="220" w:lineRule="exact"/>
      </w:pPr>
    </w:p>
    <w:p w:rsidR="00F54518" w:rsidRDefault="00F54518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F54518" w:rsidRPr="00BA55C3" w:rsidRDefault="00BA55C3">
      <w:pPr>
        <w:autoSpaceDE w:val="0"/>
        <w:autoSpaceDN w:val="0"/>
        <w:spacing w:after="0" w:line="230" w:lineRule="auto"/>
        <w:rPr>
          <w:lang w:val="ru-RU"/>
        </w:rPr>
      </w:pP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F54518" w:rsidRPr="00BA55C3" w:rsidRDefault="00BA55C3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  <w:proofErr w:type="gramStart"/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BA55C3">
        <w:rPr>
          <w:rFonts w:ascii="Times New Roman" w:eastAsia="Times New Roman" w:hAnsi="Times New Roman"/>
          <w:color w:val="000000"/>
          <w:sz w:val="24"/>
          <w:lang w:val="ru-RU"/>
        </w:rPr>
        <w:t xml:space="preserve">ведите свой вариант: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BA55C3">
        <w:rPr>
          <w:lang w:val="ru-RU"/>
        </w:rPr>
        <w:br/>
      </w: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54518" w:rsidRPr="00BA55C3" w:rsidRDefault="00F54518">
      <w:pPr>
        <w:rPr>
          <w:lang w:val="ru-RU"/>
        </w:rPr>
        <w:sectPr w:rsidR="00F54518" w:rsidRPr="00BA55C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54518" w:rsidRPr="00BA55C3" w:rsidRDefault="00F54518">
      <w:pPr>
        <w:autoSpaceDE w:val="0"/>
        <w:autoSpaceDN w:val="0"/>
        <w:spacing w:after="78" w:line="220" w:lineRule="exact"/>
        <w:rPr>
          <w:lang w:val="ru-RU"/>
        </w:rPr>
      </w:pPr>
    </w:p>
    <w:p w:rsidR="00F54518" w:rsidRPr="00BA55C3" w:rsidRDefault="00BA55C3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BA55C3">
        <w:rPr>
          <w:lang w:val="ru-RU"/>
        </w:rPr>
        <w:br/>
      </w:r>
      <w:proofErr w:type="gramStart"/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gramEnd"/>
      <w:r w:rsidRPr="00BA55C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:rsidR="00F54518" w:rsidRPr="00BA55C3" w:rsidRDefault="00F54518">
      <w:pPr>
        <w:rPr>
          <w:lang w:val="ru-RU"/>
        </w:rPr>
        <w:sectPr w:rsidR="00F54518" w:rsidRPr="00BA55C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540" w:rsidRPr="00BA55C3" w:rsidRDefault="00451540">
      <w:pPr>
        <w:rPr>
          <w:lang w:val="ru-RU"/>
        </w:rPr>
      </w:pPr>
    </w:p>
    <w:sectPr w:rsidR="00451540" w:rsidRPr="00BA55C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47E3F"/>
    <w:rsid w:val="0006063C"/>
    <w:rsid w:val="0015074B"/>
    <w:rsid w:val="0029639D"/>
    <w:rsid w:val="002C39A4"/>
    <w:rsid w:val="00326F90"/>
    <w:rsid w:val="00451540"/>
    <w:rsid w:val="008F6234"/>
    <w:rsid w:val="00976CBE"/>
    <w:rsid w:val="00AA1D8D"/>
    <w:rsid w:val="00B47730"/>
    <w:rsid w:val="00BA55C3"/>
    <w:rsid w:val="00CB0664"/>
    <w:rsid w:val="00F54518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F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F6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H5VRHAXFEW3S-1303-222</_dlc_DocId>
    <_dlc_DocIdUrl xmlns="b582dbf1-bcaa-4613-9a4c-8b7010640233">
      <Url>https://eduportal44.ru/Krasnoe/Dren/_layouts/15/DocIdRedir.aspx?ID=H5VRHAXFEW3S-1303-222</Url>
      <Description>H5VRHAXFEW3S-1303-222</Description>
    </_dlc_DocIdUrl>
  </documentManagement>
</p:properties>
</file>

<file path=customXml/itemProps1.xml><?xml version="1.0" encoding="utf-8"?>
<ds:datastoreItem xmlns:ds="http://schemas.openxmlformats.org/officeDocument/2006/customXml" ds:itemID="{7E46FCD7-25CE-4845-900D-E1D5FD76919B}"/>
</file>

<file path=customXml/itemProps2.xml><?xml version="1.0" encoding="utf-8"?>
<ds:datastoreItem xmlns:ds="http://schemas.openxmlformats.org/officeDocument/2006/customXml" ds:itemID="{AA318490-D01B-4150-BC83-D91F471B5B60}"/>
</file>

<file path=customXml/itemProps3.xml><?xml version="1.0" encoding="utf-8"?>
<ds:datastoreItem xmlns:ds="http://schemas.openxmlformats.org/officeDocument/2006/customXml" ds:itemID="{67E982E0-FD53-4405-B5EA-9897550D2A06}"/>
</file>

<file path=customXml/itemProps4.xml><?xml version="1.0" encoding="utf-8"?>
<ds:datastoreItem xmlns:ds="http://schemas.openxmlformats.org/officeDocument/2006/customXml" ds:itemID="{73AD15A2-06B3-4817-9ED1-FEC8F0691091}"/>
</file>

<file path=customXml/itemProps5.xml><?xml version="1.0" encoding="utf-8"?>
<ds:datastoreItem xmlns:ds="http://schemas.openxmlformats.org/officeDocument/2006/customXml" ds:itemID="{AB1D167C-17F9-4B4C-A6CB-F17E30996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5971</Words>
  <Characters>34038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39930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ноут</cp:lastModifiedBy>
  <cp:revision>11</cp:revision>
  <dcterms:created xsi:type="dcterms:W3CDTF">2013-12-23T23:15:00Z</dcterms:created>
  <dcterms:modified xsi:type="dcterms:W3CDTF">2022-11-24T09:33:00Z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975c0a6c-81b8-46d6-a86f-35600530270c</vt:lpwstr>
  </property>
</Properties>
</file>