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AC" w:rsidRPr="00A647AC" w:rsidRDefault="00A647AC" w:rsidP="00A647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45935"/>
          <w:sz w:val="21"/>
          <w:szCs w:val="21"/>
          <w:lang w:eastAsia="ru-RU"/>
        </w:rPr>
        <w:t>П</w:t>
      </w:r>
      <w:bookmarkStart w:id="0" w:name="_GoBack"/>
      <w:bookmarkEnd w:id="0"/>
      <w:r w:rsidRPr="00A647AC">
        <w:rPr>
          <w:rFonts w:ascii="Arial" w:eastAsia="Times New Roman" w:hAnsi="Arial" w:cs="Arial"/>
          <w:b/>
          <w:bCs/>
          <w:color w:val="F45935"/>
          <w:sz w:val="21"/>
          <w:szCs w:val="21"/>
          <w:lang w:eastAsia="ru-RU"/>
        </w:rPr>
        <w:t>амятка родителям - автолюбителям</w:t>
      </w:r>
    </w:p>
    <w:p w:rsidR="00A647AC" w:rsidRPr="00A647AC" w:rsidRDefault="00A647AC" w:rsidP="00A6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A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перевозке в автомобиле ребенка обратите внимание на ряд моментов, касающихся подбора и оборудования детского сиденья, пользования ремнями безопасности и другими средствами защиты.</w:t>
      </w:r>
      <w:r w:rsidRPr="00A647A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A647A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Пусть поездка на машине будет вам и вашим детям в удовольствие и не омрачится трагедией, связанной с дорожно-транспортным происшествием.</w:t>
      </w:r>
    </w:p>
    <w:p w:rsidR="00A647AC" w:rsidRPr="00A647AC" w:rsidRDefault="00A647AC" w:rsidP="00A6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A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При отсутствии на переднем сиденье специального детского удерживающего устройства, </w:t>
      </w:r>
      <w:r w:rsidRPr="00A647A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дети до 12 лет должны сидеть на заднем сиденье автомобиля.</w:t>
      </w:r>
    </w:p>
    <w:p w:rsidR="00A647AC" w:rsidRPr="00A647AC" w:rsidRDefault="00A647AC" w:rsidP="00A6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A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Все приспособления безопасности должны быть правильно подобраны</w:t>
      </w:r>
      <w:r w:rsidRPr="00A647A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соответствии с возрастом ребенка. </w:t>
      </w:r>
      <w:r w:rsidRPr="00A647A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Очень важно убедиться в том, что ребенок правильно пристегнут (учитывая при этом его размер и вес).</w:t>
      </w:r>
    </w:p>
    <w:p w:rsidR="00A647AC" w:rsidRPr="00A647AC" w:rsidRDefault="00A647AC" w:rsidP="00A6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A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Для детей до 2 лет предназначено специальное кресло, </w:t>
      </w:r>
      <w:r w:rsidRPr="00A647A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которое крепится на заднем сиденье и обращено к заднему стеклу</w:t>
      </w:r>
      <w:r w:rsidRPr="00A647A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  <w:r w:rsidRPr="00A647A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Оно в случае аварии уменьшает нагрузку на шею ребенка (самое уязвимое место при столкновении машин) на 90 процентов.</w:t>
      </w:r>
    </w:p>
    <w:p w:rsidR="00A647AC" w:rsidRPr="00A647AC" w:rsidRDefault="00A647AC" w:rsidP="00A6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A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Для детей от 3 до 12 лет рекомендуется использовать детское кресло со специальной системой ремней безопасности</w:t>
      </w:r>
      <w:r w:rsidRPr="00A647A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которое на 70 процентов уменьшает возможность получения травм. Если ваш автомобиль оснащен подушкой безопасности, никогда не устанавливайте детское сиденье на переднее место.</w:t>
      </w:r>
    </w:p>
    <w:p w:rsidR="00A647AC" w:rsidRPr="00A647AC" w:rsidRDefault="00A647AC" w:rsidP="00A6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A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Пристегивайтесь ремнями безопасности, даже если ваш автомобиль оснащен воздушными подушками безопасности.</w:t>
      </w:r>
      <w:r w:rsidRPr="00A647A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Пристегиваясь ремнями, вы на 45 процентов уменьшаете риск несчастных случаев с летальным исходом.</w:t>
      </w:r>
    </w:p>
    <w:p w:rsidR="00A647AC" w:rsidRPr="00A647AC" w:rsidRDefault="00A647AC" w:rsidP="00A6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A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Лобовое столкновение при скорости 50 км/час равносильно падению с третьего этажа здания. Поэтому, не пристегивая ребенка ремнями безопасности, вы как будто разрешаете ему играть на балконе без перил!</w:t>
      </w:r>
    </w:p>
    <w:p w:rsidR="00A647AC" w:rsidRPr="00A647AC" w:rsidRDefault="00A647AC" w:rsidP="00A64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AC">
        <w:rPr>
          <w:rFonts w:ascii="Tahoma" w:eastAsia="Times New Roman" w:hAnsi="Tahoma" w:cs="Tahoma"/>
          <w:b/>
          <w:bCs/>
          <w:color w:val="F45935"/>
          <w:sz w:val="21"/>
          <w:szCs w:val="21"/>
          <w:lang w:eastAsia="ru-RU"/>
        </w:rPr>
        <w:t>Приучайте детей к хорошим привычкам, прививайте им чувство ответственности, объясняйте и сами показывайте пример, как надо себя вести.</w:t>
      </w:r>
    </w:p>
    <w:p w:rsidR="007A488D" w:rsidRDefault="00A647AC"/>
    <w:sectPr w:rsidR="007A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AC"/>
    <w:rsid w:val="00091CB6"/>
    <w:rsid w:val="0011523B"/>
    <w:rsid w:val="00A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4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4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4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4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JNR7EQYY5TWF-2002076061-253</_dlc_DocId>
    <_dlc_DocIdUrl xmlns="9c7967ae-0ed1-43b8-ab17-07c74bbb2655">
      <Url>http://www.eduportal44.ru/Kostroma_R_EDU/LadKuz/_layouts/15/DocIdRedir.aspx?ID=JNR7EQYY5TWF-2002076061-253</Url>
      <Description>JNR7EQYY5TWF-2002076061-253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44628BF6BD174A941EEB112C26E9B6" ma:contentTypeVersion="0" ma:contentTypeDescription="Создание документа." ma:contentTypeScope="" ma:versionID="b8ce6236aeec61a6986277b8f0d6cde4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08E32-BCF2-420A-8142-0F3224DDB6EA}"/>
</file>

<file path=customXml/itemProps2.xml><?xml version="1.0" encoding="utf-8"?>
<ds:datastoreItem xmlns:ds="http://schemas.openxmlformats.org/officeDocument/2006/customXml" ds:itemID="{360291B1-54DF-4DBB-95CB-2C6B8AB346EB}"/>
</file>

<file path=customXml/itemProps3.xml><?xml version="1.0" encoding="utf-8"?>
<ds:datastoreItem xmlns:ds="http://schemas.openxmlformats.org/officeDocument/2006/customXml" ds:itemID="{34ED85B2-7A28-49AB-87AA-7D496EE798F2}"/>
</file>

<file path=customXml/itemProps4.xml><?xml version="1.0" encoding="utf-8"?>
<ds:datastoreItem xmlns:ds="http://schemas.openxmlformats.org/officeDocument/2006/customXml" ds:itemID="{362C3677-8F53-4759-86B7-C8C78AF54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Ольга Борисовна</dc:creator>
  <cp:lastModifiedBy>Беляева Ольга Борисовна</cp:lastModifiedBy>
  <cp:revision>1</cp:revision>
  <dcterms:created xsi:type="dcterms:W3CDTF">2020-03-23T11:36:00Z</dcterms:created>
  <dcterms:modified xsi:type="dcterms:W3CDTF">2020-03-23T11:36:00Z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0x0101007D44628BF6BD174A941EEB112C26E9B6</vt:lpwstr>
  </property>
  <property fmtid="{D5CDD505-2E9C-101B-9397-08002B2CF9AE}" pid="3" name="_dlc_DocIdItemGuid">
    <vt:lpwstr>fae4b465-e4fb-46e1-93ad-f0271e158d01</vt:lpwstr>
  </property>
</Properties>
</file>