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05" w:rsidRPr="00CE2B05" w:rsidRDefault="00CE2B05" w:rsidP="00CE2B05">
      <w:pPr>
        <w:spacing w:after="0" w:line="420" w:lineRule="atLeast"/>
        <w:ind w:left="150" w:right="150" w:firstLine="75"/>
        <w:jc w:val="center"/>
        <w:outlineLvl w:val="3"/>
        <w:rPr>
          <w:rFonts w:ascii="Times New Roman" w:eastAsia="Times New Roman" w:hAnsi="Times New Roman" w:cs="Times New Roman"/>
          <w:sz w:val="24"/>
          <w:szCs w:val="24"/>
          <w:lang w:eastAsia="ru-RU"/>
        </w:rPr>
      </w:pPr>
      <w:bookmarkStart w:id="0" w:name="Рекомендации_по_обучению_детей_ПДД"/>
      <w:r w:rsidRPr="00CE2B05">
        <w:rPr>
          <w:rFonts w:ascii="Bookman Old Style" w:eastAsia="Times New Roman" w:hAnsi="Bookman Old Style" w:cs="Times New Roman"/>
          <w:b/>
          <w:bCs/>
          <w:i/>
          <w:iCs/>
          <w:color w:val="FF0000"/>
          <w:sz w:val="36"/>
          <w:lang w:eastAsia="ru-RU"/>
        </w:rPr>
        <w:t>Рекомендации по обучению детей ПДД</w:t>
      </w:r>
      <w:bookmarkEnd w:id="0"/>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270" w:lineRule="atLeast"/>
        <w:ind w:left="-120" w:right="240" w:firstLine="7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0000FF"/>
          <w:sz w:val="20"/>
          <w:szCs w:val="20"/>
          <w:lang w:eastAsia="ru-RU"/>
        </w:rPr>
        <w:t>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270" w:lineRule="atLeast"/>
        <w:ind w:left="150" w:right="150" w:firstLine="75"/>
        <w:jc w:val="center"/>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b/>
          <w:bCs/>
          <w:i/>
          <w:iCs/>
          <w:color w:val="0000FF"/>
          <w:sz w:val="28"/>
          <w:lang w:eastAsia="ru-RU"/>
        </w:rPr>
        <w:t>При выходе из дома</w:t>
      </w:r>
      <w:r w:rsidRPr="00CE2B05">
        <w:rPr>
          <w:rFonts w:ascii="Bookman Old Style" w:eastAsia="Times New Roman" w:hAnsi="Bookman Old Style" w:cs="Times New Roman"/>
          <w:b/>
          <w:i/>
          <w:noProof/>
          <w:color w:val="0000FF"/>
          <w:sz w:val="28"/>
          <w:szCs w:val="28"/>
          <w:lang w:eastAsia="ru-RU"/>
        </w:rPr>
        <w:t xml:space="preserve">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360" w:lineRule="auto"/>
        <w:ind w:left="150" w:right="150" w:firstLine="22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000000"/>
          <w:sz w:val="28"/>
          <w:szCs w:val="28"/>
          <w:lang w:eastAsia="ru-RU"/>
        </w:rPr>
        <w:t>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360" w:lineRule="auto"/>
        <w:ind w:left="150" w:right="150" w:firstLine="22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3399FF"/>
          <w:sz w:val="28"/>
          <w:szCs w:val="28"/>
          <w:lang w:eastAsia="ru-RU"/>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360" w:lineRule="auto"/>
        <w:ind w:left="150" w:right="150" w:firstLine="22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3399FF"/>
          <w:sz w:val="28"/>
          <w:szCs w:val="28"/>
          <w:lang w:eastAsia="ru-RU"/>
        </w:rPr>
        <w:t>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270" w:lineRule="atLeast"/>
        <w:ind w:left="150" w:right="150" w:firstLine="75"/>
        <w:jc w:val="center"/>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b/>
          <w:bCs/>
          <w:i/>
          <w:iCs/>
          <w:color w:val="0000FF"/>
          <w:sz w:val="28"/>
          <w:lang w:eastAsia="ru-RU"/>
        </w:rPr>
        <w:t>При движении по тротуару</w:t>
      </w:r>
      <w:r w:rsidRPr="00CE2B05">
        <w:rPr>
          <w:rFonts w:ascii="Bookman Old Style" w:eastAsia="Times New Roman" w:hAnsi="Bookman Old Style" w:cs="Times New Roman"/>
          <w:b/>
          <w:i/>
          <w:noProof/>
          <w:color w:val="0000FF"/>
          <w:sz w:val="28"/>
          <w:szCs w:val="28"/>
          <w:lang w:eastAsia="ru-RU"/>
        </w:rPr>
        <w:t xml:space="preserve">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360" w:lineRule="auto"/>
        <w:ind w:left="150" w:right="150" w:firstLine="22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FFFFCC"/>
          <w:sz w:val="28"/>
          <w:szCs w:val="28"/>
          <w:lang w:eastAsia="ru-RU"/>
        </w:rPr>
        <w:t>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360" w:lineRule="auto"/>
        <w:ind w:left="150" w:right="150" w:firstLine="22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3399FF"/>
          <w:sz w:val="28"/>
          <w:szCs w:val="28"/>
          <w:lang w:eastAsia="ru-RU"/>
        </w:rPr>
        <w:t>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360" w:lineRule="auto"/>
        <w:ind w:left="150" w:right="150" w:firstLine="22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3399FF"/>
          <w:sz w:val="28"/>
          <w:szCs w:val="28"/>
          <w:lang w:eastAsia="ru-RU"/>
        </w:rPr>
        <w:t>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270" w:lineRule="atLeast"/>
        <w:ind w:left="150" w:right="150" w:firstLine="75"/>
        <w:jc w:val="center"/>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b/>
          <w:bCs/>
          <w:i/>
          <w:iCs/>
          <w:color w:val="0000FF"/>
          <w:sz w:val="28"/>
          <w:lang w:eastAsia="ru-RU"/>
        </w:rPr>
        <w:t>Готовясь перейти дорогу</w:t>
      </w:r>
      <w:r w:rsidRPr="00CE2B05">
        <w:rPr>
          <w:rFonts w:ascii="Bookman Old Style" w:eastAsia="Times New Roman" w:hAnsi="Bookman Old Style" w:cs="Times New Roman"/>
          <w:b/>
          <w:i/>
          <w:noProof/>
          <w:color w:val="0000FF"/>
          <w:sz w:val="28"/>
          <w:szCs w:val="28"/>
          <w:lang w:eastAsia="ru-RU"/>
        </w:rPr>
        <w:t xml:space="preserve">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360" w:lineRule="auto"/>
        <w:ind w:left="150" w:right="150" w:firstLine="22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FFFFCC"/>
          <w:sz w:val="28"/>
          <w:szCs w:val="28"/>
          <w:lang w:eastAsia="ru-RU"/>
        </w:rPr>
        <w:t>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360" w:lineRule="auto"/>
        <w:ind w:left="150" w:right="150" w:firstLine="22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3399FF"/>
          <w:sz w:val="28"/>
          <w:szCs w:val="28"/>
          <w:lang w:eastAsia="ru-RU"/>
        </w:rPr>
        <w:t xml:space="preserve">Остановитесь, осмотрите проезжую часть. Развивайте у ребенка наблюдательность за дорогой. Подчеркивайте свои </w:t>
      </w:r>
      <w:r w:rsidRPr="00CE2B05">
        <w:rPr>
          <w:rFonts w:ascii="Bookman Old Style" w:eastAsia="Times New Roman" w:hAnsi="Bookman Old Style" w:cs="Times New Roman"/>
          <w:color w:val="3399FF"/>
          <w:sz w:val="28"/>
          <w:szCs w:val="28"/>
          <w:lang w:eastAsia="ru-RU"/>
        </w:rPr>
        <w:lastRenderedPageBreak/>
        <w:t>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360" w:lineRule="auto"/>
        <w:ind w:left="150" w:right="150" w:firstLine="22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3399FF"/>
          <w:sz w:val="28"/>
          <w:szCs w:val="28"/>
          <w:lang w:eastAsia="ru-RU"/>
        </w:rPr>
        <w:t>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270" w:lineRule="atLeast"/>
        <w:ind w:left="150" w:right="150" w:firstLine="75"/>
        <w:jc w:val="center"/>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b/>
          <w:bCs/>
          <w:i/>
          <w:iCs/>
          <w:color w:val="0000FF"/>
          <w:sz w:val="28"/>
          <w:lang w:eastAsia="ru-RU"/>
        </w:rPr>
        <w:t>При переходе проезжей части</w:t>
      </w:r>
      <w:r w:rsidRPr="00CE2B05">
        <w:rPr>
          <w:rFonts w:ascii="Bookman Old Style" w:eastAsia="Times New Roman" w:hAnsi="Bookman Old Style" w:cs="Times New Roman"/>
          <w:b/>
          <w:i/>
          <w:noProof/>
          <w:color w:val="0000FF"/>
          <w:sz w:val="28"/>
          <w:szCs w:val="28"/>
          <w:lang w:eastAsia="ru-RU"/>
        </w:rPr>
        <w:t xml:space="preserve">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360" w:lineRule="auto"/>
        <w:ind w:left="150" w:right="150" w:firstLine="22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000000"/>
          <w:sz w:val="28"/>
          <w:szCs w:val="28"/>
          <w:lang w:eastAsia="ru-RU"/>
        </w:rPr>
        <w:t>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360" w:lineRule="auto"/>
        <w:ind w:left="150" w:right="150" w:firstLine="22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3399FF"/>
          <w:sz w:val="28"/>
          <w:szCs w:val="28"/>
          <w:lang w:eastAsia="ru-RU"/>
        </w:rPr>
        <w:t>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360" w:lineRule="auto"/>
        <w:ind w:left="150" w:right="150" w:firstLine="22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3399FF"/>
          <w:sz w:val="28"/>
          <w:szCs w:val="28"/>
          <w:lang w:eastAsia="ru-RU"/>
        </w:rPr>
        <w:t>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270" w:lineRule="atLeast"/>
        <w:ind w:left="150" w:right="150" w:firstLine="75"/>
        <w:jc w:val="center"/>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b/>
          <w:bCs/>
          <w:i/>
          <w:iCs/>
          <w:color w:val="0000FF"/>
          <w:sz w:val="28"/>
          <w:lang w:eastAsia="ru-RU"/>
        </w:rPr>
        <w:t>При посадке</w:t>
      </w:r>
      <w:r w:rsidRPr="00CE2B05">
        <w:rPr>
          <w:rFonts w:ascii="Bookman Old Style" w:eastAsia="Times New Roman" w:hAnsi="Bookman Old Style" w:cs="Times New Roman"/>
          <w:color w:val="0000FF"/>
          <w:sz w:val="28"/>
          <w:lang w:eastAsia="ru-RU"/>
        </w:rPr>
        <w:t xml:space="preserve"> </w:t>
      </w:r>
      <w:r w:rsidRPr="00CE2B05">
        <w:rPr>
          <w:rFonts w:ascii="Bookman Old Style" w:eastAsia="Times New Roman" w:hAnsi="Bookman Old Style" w:cs="Times New Roman"/>
          <w:b/>
          <w:bCs/>
          <w:i/>
          <w:iCs/>
          <w:color w:val="0000FF"/>
          <w:sz w:val="28"/>
          <w:lang w:eastAsia="ru-RU"/>
        </w:rPr>
        <w:t>и высадке из транспорта</w:t>
      </w:r>
      <w:r w:rsidRPr="00CE2B05">
        <w:rPr>
          <w:rFonts w:ascii="Bookman Old Style" w:eastAsia="Times New Roman" w:hAnsi="Bookman Old Style" w:cs="Times New Roman"/>
          <w:b/>
          <w:i/>
          <w:noProof/>
          <w:color w:val="0000FF"/>
          <w:sz w:val="28"/>
          <w:szCs w:val="28"/>
          <w:lang w:eastAsia="ru-RU"/>
        </w:rPr>
        <w:t xml:space="preserve">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360" w:lineRule="auto"/>
        <w:ind w:left="150" w:right="150" w:firstLine="22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FFFFCC"/>
          <w:sz w:val="28"/>
          <w:szCs w:val="28"/>
          <w:lang w:eastAsia="ru-RU"/>
        </w:rPr>
        <w:t>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360" w:lineRule="auto"/>
        <w:ind w:left="150" w:right="150" w:firstLine="22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3399FF"/>
          <w:sz w:val="28"/>
          <w:szCs w:val="28"/>
          <w:lang w:eastAsia="ru-RU"/>
        </w:rPr>
        <w:t xml:space="preserve">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360" w:lineRule="auto"/>
        <w:ind w:left="150" w:right="150" w:firstLine="22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3399FF"/>
          <w:sz w:val="28"/>
          <w:szCs w:val="28"/>
          <w:lang w:eastAsia="ru-RU"/>
        </w:rPr>
        <w:t>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270" w:lineRule="atLeast"/>
        <w:ind w:left="150" w:right="150" w:firstLine="75"/>
        <w:jc w:val="center"/>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b/>
          <w:bCs/>
          <w:i/>
          <w:iCs/>
          <w:color w:val="0000FF"/>
          <w:sz w:val="28"/>
          <w:lang w:eastAsia="ru-RU"/>
        </w:rPr>
        <w:t>При</w:t>
      </w:r>
      <w:r w:rsidRPr="00CE2B05">
        <w:rPr>
          <w:rFonts w:ascii="Bookman Old Style" w:eastAsia="Times New Roman" w:hAnsi="Bookman Old Style" w:cs="Times New Roman"/>
          <w:color w:val="0000FF"/>
          <w:sz w:val="28"/>
          <w:lang w:eastAsia="ru-RU"/>
        </w:rPr>
        <w:t xml:space="preserve"> </w:t>
      </w:r>
      <w:r w:rsidRPr="00CE2B05">
        <w:rPr>
          <w:rFonts w:ascii="Bookman Old Style" w:eastAsia="Times New Roman" w:hAnsi="Bookman Old Style" w:cs="Times New Roman"/>
          <w:b/>
          <w:bCs/>
          <w:i/>
          <w:iCs/>
          <w:color w:val="0000FF"/>
          <w:sz w:val="28"/>
          <w:lang w:eastAsia="ru-RU"/>
        </w:rPr>
        <w:t>ожидании</w:t>
      </w:r>
      <w:r w:rsidRPr="00CE2B05">
        <w:rPr>
          <w:rFonts w:ascii="Bookman Old Style" w:eastAsia="Times New Roman" w:hAnsi="Bookman Old Style" w:cs="Times New Roman"/>
          <w:color w:val="0000FF"/>
          <w:sz w:val="28"/>
          <w:lang w:eastAsia="ru-RU"/>
        </w:rPr>
        <w:t xml:space="preserve"> </w:t>
      </w:r>
      <w:r w:rsidRPr="00CE2B05">
        <w:rPr>
          <w:rFonts w:ascii="Bookman Old Style" w:eastAsia="Times New Roman" w:hAnsi="Bookman Old Style" w:cs="Times New Roman"/>
          <w:b/>
          <w:bCs/>
          <w:i/>
          <w:iCs/>
          <w:color w:val="0000FF"/>
          <w:sz w:val="28"/>
          <w:lang w:eastAsia="ru-RU"/>
        </w:rPr>
        <w:t>транспорта</w:t>
      </w:r>
      <w:r w:rsidRPr="00CE2B05">
        <w:rPr>
          <w:rFonts w:ascii="Bookman Old Style" w:eastAsia="Times New Roman" w:hAnsi="Bookman Old Style" w:cs="Times New Roman"/>
          <w:b/>
          <w:i/>
          <w:noProof/>
          <w:color w:val="0000FF"/>
          <w:sz w:val="28"/>
          <w:szCs w:val="28"/>
          <w:lang w:eastAsia="ru-RU"/>
        </w:rPr>
        <w:t xml:space="preserve">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360" w:lineRule="auto"/>
        <w:ind w:left="150" w:right="150" w:firstLine="22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FFFFCC"/>
          <w:sz w:val="28"/>
          <w:szCs w:val="28"/>
          <w:lang w:eastAsia="ru-RU"/>
        </w:rPr>
        <w:t>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360" w:lineRule="auto"/>
        <w:ind w:left="150" w:right="150" w:firstLine="22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3399FF"/>
          <w:sz w:val="28"/>
          <w:szCs w:val="28"/>
          <w:lang w:eastAsia="ru-RU"/>
        </w:rPr>
        <w:t>Стойте только на посадочных площадках, на тротуаре или обочине. </w:t>
      </w:r>
    </w:p>
    <w:p w:rsidR="00CE2B05" w:rsidRPr="00CE2B05" w:rsidRDefault="00CE2B05" w:rsidP="00CE2B05">
      <w:pPr>
        <w:spacing w:after="0" w:line="240" w:lineRule="auto"/>
        <w:rPr>
          <w:rFonts w:ascii="Times New Roman" w:eastAsia="Times New Roman" w:hAnsi="Times New Roman" w:cs="Times New Roman"/>
          <w:sz w:val="24"/>
          <w:szCs w:val="24"/>
          <w:lang w:eastAsia="ru-RU"/>
        </w:rPr>
      </w:pPr>
    </w:p>
    <w:p w:rsidR="00CE2B05" w:rsidRPr="00CE2B05" w:rsidRDefault="00CE2B05" w:rsidP="00CE2B05">
      <w:pPr>
        <w:spacing w:after="0" w:line="360" w:lineRule="auto"/>
        <w:ind w:left="150" w:right="150" w:firstLine="225"/>
        <w:jc w:val="both"/>
        <w:rPr>
          <w:rFonts w:ascii="Times New Roman" w:eastAsia="Times New Roman" w:hAnsi="Times New Roman" w:cs="Times New Roman"/>
          <w:sz w:val="24"/>
          <w:szCs w:val="24"/>
          <w:lang w:eastAsia="ru-RU"/>
        </w:rPr>
      </w:pPr>
      <w:r w:rsidRPr="00CE2B05">
        <w:rPr>
          <w:rFonts w:ascii="Bookman Old Style" w:eastAsia="Times New Roman" w:hAnsi="Bookman Old Style" w:cs="Times New Roman"/>
          <w:color w:val="3399FF"/>
          <w:sz w:val="28"/>
          <w:szCs w:val="28"/>
          <w:lang w:eastAsia="ru-RU"/>
        </w:rPr>
        <w:t> </w:t>
      </w:r>
    </w:p>
    <w:p w:rsidR="001871F1" w:rsidRDefault="001871F1">
      <w:bookmarkStart w:id="1" w:name="_GoBack"/>
      <w:bookmarkEnd w:id="1"/>
    </w:p>
    <w:sectPr w:rsidR="00187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05"/>
    <w:rsid w:val="001871F1"/>
    <w:rsid w:val="00CE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8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B5E3A7E5CBAA1428F07751968B0CD6B" ma:contentTypeVersion="49" ma:contentTypeDescription="Создание документа." ma:contentTypeScope="" ma:versionID="303b5ed19ac2e5adfe7187f2316cad78">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AWJJH2MPE6E2-17446855-781</_dlc_DocId>
    <_dlc_DocIdUrl xmlns="4a252ca3-5a62-4c1c-90a6-29f4710e47f8">
      <Url>http://edu-sps.koiro.local/Kostroma_EDU/Mdou_ds76/_layouts/15/DocIdRedir.aspx?ID=AWJJH2MPE6E2-17446855-781</Url>
      <Description>AWJJH2MPE6E2-17446855-781</Description>
    </_dlc_DocIdUrl>
  </documentManagement>
</p:properties>
</file>

<file path=customXml/itemProps1.xml><?xml version="1.0" encoding="utf-8"?>
<ds:datastoreItem xmlns:ds="http://schemas.openxmlformats.org/officeDocument/2006/customXml" ds:itemID="{806FB73B-414A-44E5-A98F-210772F1A9C2}"/>
</file>

<file path=customXml/itemProps2.xml><?xml version="1.0" encoding="utf-8"?>
<ds:datastoreItem xmlns:ds="http://schemas.openxmlformats.org/officeDocument/2006/customXml" ds:itemID="{4136C995-E4CE-43E6-931A-68CAD6F2CD8B}"/>
</file>

<file path=customXml/itemProps3.xml><?xml version="1.0" encoding="utf-8"?>
<ds:datastoreItem xmlns:ds="http://schemas.openxmlformats.org/officeDocument/2006/customXml" ds:itemID="{9309101F-67CF-4B01-8685-CD4915975967}"/>
</file>

<file path=customXml/itemProps4.xml><?xml version="1.0" encoding="utf-8"?>
<ds:datastoreItem xmlns:ds="http://schemas.openxmlformats.org/officeDocument/2006/customXml" ds:itemID="{70A9F3B7-9AFF-4C29-8FBB-5E3C6459B1F5}"/>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2014-02-01T17:14:00Z</cp:lastPrinted>
  <dcterms:created xsi:type="dcterms:W3CDTF">2014-02-01T17:14:00Z</dcterms:created>
  <dcterms:modified xsi:type="dcterms:W3CDTF">2014-02-01T17:15:00Z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0x0101008B5E3A7E5CBAA1428F07751968B0CD6B</vt:lpwstr>
  </property>
  <property fmtid="{D5CDD505-2E9C-101B-9397-08002B2CF9AE}" pid="3" name="_dlc_DocIdItemGuid">
    <vt:lpwstr>7f69ad87-a20b-47de-9a81-c801da388501</vt:lpwstr>
  </property>
</Properties>
</file>