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8E" w:rsidRPr="00961498" w:rsidRDefault="00961498" w:rsidP="00961498">
      <w:pPr>
        <w:spacing w:line="360" w:lineRule="auto"/>
        <w:ind w:firstLine="851"/>
        <w:rPr>
          <w:color w:val="002060"/>
        </w:rPr>
      </w:pPr>
      <w:bookmarkStart w:id="0" w:name="_GoBack"/>
      <w:r w:rsidRPr="00961498">
        <w:rPr>
          <w:rFonts w:cs="Times New Roman"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-691515</wp:posOffset>
            </wp:positionV>
            <wp:extent cx="7572375" cy="10648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699822c90a3243e332978973a40e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Дорогие костромичи!</w:t>
      </w:r>
      <w:r w:rsidRPr="00961498">
        <w:rPr>
          <w:rFonts w:cs="Times New Roman"/>
          <w:i/>
          <w:color w:val="002060"/>
          <w:sz w:val="32"/>
          <w:szCs w:val="32"/>
        </w:rPr>
        <w:br/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    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Наша страна отмечает 75-летие со дня окончания Великой Отечественной войны!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Нет семьи,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которую бы не затронуло это событие!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И поэтому,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безусловно, память о тех,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кто защитил нас с вами и подарил чистое небо над головой,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будет жить вечно!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Победа далась нам не просто!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Война унесла десятки миллионов человек,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разрушила дома и заставила людей голодать,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работать днями и ночами!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Все эти муки были не зря,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ведь они принесли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br/>
        <w:t>нам долгожданную победу,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которая так нужна нам, будущему поколению!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Конечно,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это заслуга не конкретных людей,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только все вместе мы смогли победить врага,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а значит,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победа досталась общими усилиями! Великая Отечественная война для жителей Костромской области, как и для всей страны, являлась суровым испытанием. Как родных братьев и сестёр, принимало население тыловых районов женщин, стариков, детей, эвакуированных из областей, временно захваченных врагом. Особенно заботились труженики тыла о детях, эвакуированных из города Ленинграда.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Многие ушли защищать родину.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Тем </w:t>
      </w:r>
      <w:proofErr w:type="gramStart"/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самым ,можно</w:t>
      </w:r>
      <w:proofErr w:type="gramEnd"/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понять,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что наш город играл огромную роль в ходе войны! «Память жива! Победа важна! Она одна на всех — живых и павших!</w:t>
      </w:r>
      <w:proofErr w:type="gramStart"/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»,-</w:t>
      </w:r>
      <w:proofErr w:type="gramEnd"/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слова,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которых должен придерживаться каждый человек,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 xml:space="preserve"> </w:t>
      </w:r>
      <w:r w:rsidRPr="00961498">
        <w:rPr>
          <w:rFonts w:cs="Times New Roman"/>
          <w:i/>
          <w:color w:val="002060"/>
          <w:sz w:val="32"/>
          <w:szCs w:val="32"/>
          <w:shd w:val="clear" w:color="auto" w:fill="FFFFFF"/>
        </w:rPr>
        <w:t>отдавая честь принимавшим участия в ходе Великой Отечественной Войны!</w:t>
      </w:r>
    </w:p>
    <w:sectPr w:rsidR="00EE098E" w:rsidRPr="00961498" w:rsidSect="00961498">
      <w:pgSz w:w="11906" w:h="16838"/>
      <w:pgMar w:top="1134" w:right="17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98"/>
    <w:rsid w:val="00695BBA"/>
    <w:rsid w:val="00961498"/>
    <w:rsid w:val="00E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5D22"/>
  <w15:chartTrackingRefBased/>
  <w15:docId w15:val="{0AEA7199-DA62-4EB2-A576-0D082CA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(1)"/>
    <w:qFormat/>
    <w:rsid w:val="00695BB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AWJJH2MPE6E2-329691377-666</_dlc_DocId>
    <_dlc_DocIdUrl xmlns="4a252ca3-5a62-4c1c-90a6-29f4710e47f8">
      <Url>http://xn--44-6kcadhwnl3cfdx.xn--p1ai/Kostroma_EDU/L-34/_layouts/15/DocIdRedir.aspx?ID=AWJJH2MPE6E2-329691377-666</Url>
      <Description>AWJJH2MPE6E2-329691377-666</Description>
    </_dlc_DocIdUrl>
  </documentManagement>
</p:properties>
</file>

<file path=customXml/itemProps1.xml><?xml version="1.0" encoding="utf-8"?>
<ds:datastoreItem xmlns:ds="http://schemas.openxmlformats.org/officeDocument/2006/customXml" ds:itemID="{2B874408-2E41-4DAC-8061-702FD202144F}"/>
</file>

<file path=customXml/itemProps2.xml><?xml version="1.0" encoding="utf-8"?>
<ds:datastoreItem xmlns:ds="http://schemas.openxmlformats.org/officeDocument/2006/customXml" ds:itemID="{39C386CA-30B6-4638-8483-62EEB5A2E658}"/>
</file>

<file path=customXml/itemProps3.xml><?xml version="1.0" encoding="utf-8"?>
<ds:datastoreItem xmlns:ds="http://schemas.openxmlformats.org/officeDocument/2006/customXml" ds:itemID="{E762CD24-5CDF-4252-89ED-B97C34339C46}"/>
</file>

<file path=customXml/itemProps4.xml><?xml version="1.0" encoding="utf-8"?>
<ds:datastoreItem xmlns:ds="http://schemas.openxmlformats.org/officeDocument/2006/customXml" ds:itemID="{38CBD088-8D82-4417-B3B5-CBF475B55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LICEY34-SHTAB</dc:creator>
  <cp:keywords/>
  <dc:description/>
  <cp:lastModifiedBy>LICEY34-SHTAB</cp:lastModifiedBy>
  <cp:revision>2</cp:revision>
  <dcterms:created xsi:type="dcterms:W3CDTF">2020-05-03T11:58:00Z</dcterms:created>
  <dcterms:modified xsi:type="dcterms:W3CDTF">2020-05-03T12:04:00Z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0872f379-3caf-4bc9-8f22-04a1bb529110</vt:lpwstr>
  </property>
</Properties>
</file>