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81" w:rsidRDefault="001A03D5" w:rsidP="00EE0C81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Cambria" w:eastAsia="Times New Roman" w:hAnsi="Cambria" w:cs="Cambria"/>
          <w:b/>
          <w:i/>
          <w:color w:val="2E74B5" w:themeColor="accent1" w:themeShade="BF"/>
          <w:sz w:val="56"/>
          <w:szCs w:val="56"/>
          <w:lang w:eastAsia="ru-RU"/>
        </w:rPr>
      </w:pPr>
      <w:r w:rsidRPr="00EE0C81">
        <w:rPr>
          <w:rFonts w:ascii="Cambria" w:eastAsia="Times New Roman" w:hAnsi="Cambria" w:cs="Cambria"/>
          <w:b/>
          <w:i/>
          <w:noProof/>
          <w:color w:val="2E74B5" w:themeColor="accent1" w:themeShade="BF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0</wp:posOffset>
            </wp:positionV>
            <wp:extent cx="314452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60" y="21503"/>
                <wp:lineTo x="21460" y="0"/>
                <wp:lineTo x="0" y="0"/>
              </wp:wrapPolygon>
            </wp:wrapTight>
            <wp:docPr id="1" name="Рисунок 1" descr="E:\педсовет\kak-reagirovat-na-otsenki-rebenk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дсовет\kak-reagirovat-na-otsenki-rebenka-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C81">
        <w:rPr>
          <w:rFonts w:ascii="Cambria" w:eastAsia="Times New Roman" w:hAnsi="Cambria" w:cs="Cambria"/>
          <w:b/>
          <w:i/>
          <w:color w:val="2E74B5" w:themeColor="accent1" w:themeShade="BF"/>
          <w:sz w:val="56"/>
          <w:szCs w:val="56"/>
          <w:lang w:eastAsia="ru-RU"/>
        </w:rPr>
        <w:t>К</w:t>
      </w:r>
      <w:r w:rsidRPr="00EE0C81">
        <w:rPr>
          <w:rFonts w:ascii="Cambria" w:eastAsia="Times New Roman" w:hAnsi="Cambria" w:cs="Cambria"/>
          <w:b/>
          <w:i/>
          <w:color w:val="2E74B5" w:themeColor="accent1" w:themeShade="BF"/>
          <w:sz w:val="56"/>
          <w:szCs w:val="56"/>
          <w:lang w:eastAsia="ru-RU"/>
        </w:rPr>
        <w:t>ак</w:t>
      </w:r>
      <w:r w:rsidRPr="00EE0C81">
        <w:rPr>
          <w:rFonts w:ascii="Algerian" w:eastAsia="Times New Roman" w:hAnsi="Algerian" w:cs="Times New Roman"/>
          <w:b/>
          <w:i/>
          <w:color w:val="2E74B5" w:themeColor="accent1" w:themeShade="BF"/>
          <w:sz w:val="56"/>
          <w:szCs w:val="56"/>
          <w:lang w:eastAsia="ru-RU"/>
        </w:rPr>
        <w:t xml:space="preserve"> </w:t>
      </w:r>
      <w:r w:rsidRPr="00EE0C81">
        <w:rPr>
          <w:rFonts w:ascii="Cambria" w:eastAsia="Times New Roman" w:hAnsi="Cambria" w:cs="Cambria"/>
          <w:b/>
          <w:i/>
          <w:color w:val="2E74B5" w:themeColor="accent1" w:themeShade="BF"/>
          <w:sz w:val="56"/>
          <w:szCs w:val="56"/>
          <w:lang w:eastAsia="ru-RU"/>
        </w:rPr>
        <w:t>реагировать</w:t>
      </w:r>
      <w:r w:rsidRPr="00EE0C81">
        <w:rPr>
          <w:rFonts w:ascii="Algerian" w:eastAsia="Times New Roman" w:hAnsi="Algerian" w:cs="Times New Roman"/>
          <w:b/>
          <w:i/>
          <w:color w:val="2E74B5" w:themeColor="accent1" w:themeShade="BF"/>
          <w:sz w:val="56"/>
          <w:szCs w:val="56"/>
          <w:lang w:eastAsia="ru-RU"/>
        </w:rPr>
        <w:t xml:space="preserve"> </w:t>
      </w:r>
      <w:r w:rsidRPr="00EE0C81">
        <w:rPr>
          <w:rFonts w:ascii="Cambria" w:eastAsia="Times New Roman" w:hAnsi="Cambria" w:cs="Cambria"/>
          <w:b/>
          <w:i/>
          <w:color w:val="2E74B5" w:themeColor="accent1" w:themeShade="BF"/>
          <w:sz w:val="56"/>
          <w:szCs w:val="56"/>
          <w:lang w:eastAsia="ru-RU"/>
        </w:rPr>
        <w:t>на</w:t>
      </w:r>
      <w:r w:rsidRPr="00EE0C81">
        <w:rPr>
          <w:rFonts w:ascii="Algerian" w:eastAsia="Times New Roman" w:hAnsi="Algerian" w:cs="Times New Roman"/>
          <w:b/>
          <w:i/>
          <w:color w:val="2E74B5" w:themeColor="accent1" w:themeShade="BF"/>
          <w:sz w:val="56"/>
          <w:szCs w:val="56"/>
          <w:lang w:eastAsia="ru-RU"/>
        </w:rPr>
        <w:t xml:space="preserve"> </w:t>
      </w:r>
      <w:r w:rsidRPr="00EE0C81">
        <w:rPr>
          <w:rFonts w:ascii="Cambria" w:eastAsia="Times New Roman" w:hAnsi="Cambria" w:cs="Cambria"/>
          <w:b/>
          <w:i/>
          <w:color w:val="2E74B5" w:themeColor="accent1" w:themeShade="BF"/>
          <w:sz w:val="56"/>
          <w:szCs w:val="56"/>
          <w:lang w:eastAsia="ru-RU"/>
        </w:rPr>
        <w:t>плохие</w:t>
      </w:r>
      <w:r w:rsidRPr="00EE0C81">
        <w:rPr>
          <w:rFonts w:ascii="Algerian" w:eastAsia="Times New Roman" w:hAnsi="Algerian" w:cs="Times New Roman"/>
          <w:b/>
          <w:i/>
          <w:color w:val="2E74B5" w:themeColor="accent1" w:themeShade="BF"/>
          <w:sz w:val="56"/>
          <w:szCs w:val="56"/>
          <w:lang w:eastAsia="ru-RU"/>
        </w:rPr>
        <w:t xml:space="preserve"> </w:t>
      </w:r>
      <w:r w:rsidRPr="00EE0C81">
        <w:rPr>
          <w:rFonts w:ascii="Cambria" w:eastAsia="Times New Roman" w:hAnsi="Cambria" w:cs="Cambria"/>
          <w:b/>
          <w:i/>
          <w:color w:val="2E74B5" w:themeColor="accent1" w:themeShade="BF"/>
          <w:sz w:val="56"/>
          <w:szCs w:val="56"/>
          <w:lang w:eastAsia="ru-RU"/>
        </w:rPr>
        <w:t>оценки</w:t>
      </w:r>
      <w:r w:rsidRPr="00EE0C81">
        <w:rPr>
          <w:rFonts w:ascii="Algerian" w:eastAsia="Times New Roman" w:hAnsi="Algerian" w:cs="Times New Roman"/>
          <w:b/>
          <w:i/>
          <w:color w:val="2E74B5" w:themeColor="accent1" w:themeShade="BF"/>
          <w:sz w:val="56"/>
          <w:szCs w:val="56"/>
          <w:lang w:eastAsia="ru-RU"/>
        </w:rPr>
        <w:t xml:space="preserve"> </w:t>
      </w:r>
      <w:r w:rsidRPr="00EE0C81">
        <w:rPr>
          <w:rFonts w:ascii="Cambria" w:eastAsia="Times New Roman" w:hAnsi="Cambria" w:cs="Cambria"/>
          <w:b/>
          <w:i/>
          <w:color w:val="2E74B5" w:themeColor="accent1" w:themeShade="BF"/>
          <w:sz w:val="56"/>
          <w:szCs w:val="56"/>
          <w:lang w:eastAsia="ru-RU"/>
        </w:rPr>
        <w:t>ребенка</w:t>
      </w:r>
    </w:p>
    <w:p w:rsidR="0046216E" w:rsidRPr="0046216E" w:rsidRDefault="0046216E" w:rsidP="0046216E">
      <w:pPr>
        <w:spacing w:after="0" w:line="24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16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Плохие отметки ухудшают отношения родителей с детьми. Дети не сообщают своих отметок, стараясь избежать наказаний</w:t>
      </w:r>
      <w:r w:rsidRPr="0046216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6216E" w:rsidRPr="0046216E" w:rsidRDefault="0046216E" w:rsidP="0046216E">
      <w:pPr>
        <w:spacing w:after="0" w:line="24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16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такой сложный момент они очень нуждаются в помощи и поддержке со стороны родителей.</w:t>
      </w:r>
    </w:p>
    <w:p w:rsidR="0046216E" w:rsidRPr="0046216E" w:rsidRDefault="0046216E" w:rsidP="0046216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A03D5" w:rsidRPr="001A03D5" w:rsidRDefault="001A03D5" w:rsidP="001A03D5">
      <w:pPr>
        <w:pStyle w:val="a3"/>
        <w:numPr>
          <w:ilvl w:val="0"/>
          <w:numId w:val="1"/>
        </w:num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A03D5">
        <w:rPr>
          <w:rFonts w:ascii="Verdana" w:eastAsia="Times New Roman" w:hAnsi="Verdana" w:cs="Times New Roman"/>
          <w:b/>
          <w:bCs/>
          <w:i/>
          <w:color w:val="2E74B5" w:themeColor="accent1" w:themeShade="BF"/>
          <w:sz w:val="24"/>
          <w:szCs w:val="24"/>
          <w:lang w:eastAsia="ru-RU"/>
        </w:rPr>
        <w:t>Не ругайте ребенка за плохие оценки.</w:t>
      </w:r>
      <w:r w:rsidRPr="001A03D5">
        <w:rPr>
          <w:rFonts w:ascii="Verdana" w:eastAsia="Times New Roman" w:hAnsi="Verdana" w:cs="Times New Roman"/>
          <w:b/>
          <w:bCs/>
          <w:color w:val="2E74B5" w:themeColor="accent1" w:themeShade="BF"/>
          <w:sz w:val="21"/>
          <w:szCs w:val="21"/>
          <w:lang w:eastAsia="ru-RU"/>
        </w:rPr>
        <w:t> </w:t>
      </w:r>
    </w:p>
    <w:p w:rsidR="001A03D5" w:rsidRPr="001A03D5" w:rsidRDefault="001A03D5" w:rsidP="001A03D5">
      <w:pPr>
        <w:shd w:val="clear" w:color="auto" w:fill="FFFFFF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A03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Даже если вас очень расстраивают плохие оценки ребенка в школе, нужно избегать чтения нотаций, необоснованных обвинений, осуждения, угроз и наказаний. Вашу открытую негативную</w:t>
      </w:r>
      <w:r w:rsidR="0046216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реакцию ребенок</w:t>
      </w:r>
      <w:r w:rsidRPr="001A03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воспримет как оценку свое</w:t>
      </w:r>
      <w:r w:rsidR="0046216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й личности. Дайте понять ему</w:t>
      </w:r>
      <w:r w:rsidRPr="001A03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что вы любите и принимаете его, несмотря ни на что.</w:t>
      </w:r>
      <w:r w:rsidRPr="001A03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1A03D5" w:rsidRPr="001A03D5" w:rsidRDefault="001A03D5" w:rsidP="001A03D5">
      <w:pPr>
        <w:pStyle w:val="a3"/>
        <w:numPr>
          <w:ilvl w:val="0"/>
          <w:numId w:val="1"/>
        </w:num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A03D5">
        <w:rPr>
          <w:rFonts w:ascii="Verdana" w:eastAsia="Times New Roman" w:hAnsi="Verdana" w:cs="Times New Roman"/>
          <w:b/>
          <w:bCs/>
          <w:i/>
          <w:color w:val="2E74B5" w:themeColor="accent1" w:themeShade="BF"/>
          <w:sz w:val="24"/>
          <w:szCs w:val="24"/>
          <w:lang w:eastAsia="ru-RU"/>
        </w:rPr>
        <w:t>Не будьте равнодушны к плохим оценкам.</w:t>
      </w:r>
      <w:r w:rsidRPr="001A03D5">
        <w:rPr>
          <w:rFonts w:ascii="Verdana" w:eastAsia="Times New Roman" w:hAnsi="Verdana" w:cs="Times New Roman"/>
          <w:b/>
          <w:bCs/>
          <w:color w:val="2E74B5" w:themeColor="accent1" w:themeShade="BF"/>
          <w:sz w:val="21"/>
          <w:szCs w:val="21"/>
          <w:lang w:eastAsia="ru-RU"/>
        </w:rPr>
        <w:t> </w:t>
      </w:r>
    </w:p>
    <w:p w:rsidR="001A03D5" w:rsidRPr="001A03D5" w:rsidRDefault="001A03D5" w:rsidP="001A03D5">
      <w:pPr>
        <w:shd w:val="clear" w:color="auto" w:fill="FFFFFF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A03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стоит говорить, что школьные отметки ничего не значат и приводить примеры двоечников, которые в итоге стали успешными людьми. Родителям следует понимать, что двойки – это «симптомы» тех или иных проблем в жизни ребенка.</w:t>
      </w:r>
      <w:r w:rsidRPr="001A03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1A03D5" w:rsidRPr="001A03D5" w:rsidRDefault="001A03D5" w:rsidP="001A03D5">
      <w:pPr>
        <w:pStyle w:val="a3"/>
        <w:numPr>
          <w:ilvl w:val="0"/>
          <w:numId w:val="1"/>
        </w:numPr>
        <w:shd w:val="clear" w:color="auto" w:fill="FFFFFF"/>
        <w:rPr>
          <w:rFonts w:ascii="Verdana" w:eastAsia="Times New Roman" w:hAnsi="Verdana" w:cs="Times New Roman"/>
          <w:b/>
          <w:bCs/>
          <w:i/>
          <w:color w:val="2E74B5" w:themeColor="accent1" w:themeShade="BF"/>
          <w:sz w:val="24"/>
          <w:szCs w:val="24"/>
          <w:lang w:eastAsia="ru-RU"/>
        </w:rPr>
      </w:pPr>
      <w:r w:rsidRPr="001A03D5">
        <w:rPr>
          <w:rFonts w:ascii="Verdana" w:eastAsia="Times New Roman" w:hAnsi="Verdana" w:cs="Times New Roman"/>
          <w:b/>
          <w:bCs/>
          <w:i/>
          <w:color w:val="2E74B5" w:themeColor="accent1" w:themeShade="BF"/>
          <w:sz w:val="24"/>
          <w:szCs w:val="24"/>
          <w:lang w:eastAsia="ru-RU"/>
        </w:rPr>
        <w:t>Не делайте за ребенка уроки. </w:t>
      </w:r>
    </w:p>
    <w:p w:rsidR="001A03D5" w:rsidRPr="00BD07C5" w:rsidRDefault="001A03D5" w:rsidP="001A03D5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</w:t>
      </w:r>
      <w:r w:rsidRPr="00BD07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Конечно, на объяснение очень часто не хватает времени, и кажется, что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</w:t>
      </w:r>
      <w:r w:rsidRPr="00BD07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намного проще выполнить за школьника все домашнее задание и забыть о проблеме. Однако это не выход, поскольку для малыша от такой помощи не будет совершенно никакой пользы. </w:t>
      </w:r>
    </w:p>
    <w:p w:rsidR="00EE0C81" w:rsidRDefault="00EE0C81" w:rsidP="00EE0C81">
      <w:pPr>
        <w:spacing w:after="0" w:line="240" w:lineRule="atLeast"/>
        <w:rPr>
          <w:rFonts w:ascii="Verdana" w:eastAsia="Times New Roman" w:hAnsi="Verdana" w:cs="Times New Roman"/>
          <w:b/>
          <w:bCs/>
          <w:i/>
          <w:color w:val="2E74B5" w:themeColor="accent1" w:themeShade="BF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color w:val="2E74B5" w:themeColor="accent1" w:themeShade="BF"/>
          <w:sz w:val="24"/>
          <w:szCs w:val="24"/>
          <w:lang w:eastAsia="ru-RU"/>
        </w:rPr>
        <w:t xml:space="preserve">                </w:t>
      </w:r>
      <w:r w:rsidRPr="00EE0C81">
        <w:rPr>
          <w:rFonts w:ascii="Verdana" w:eastAsia="Times New Roman" w:hAnsi="Verdana" w:cs="Times New Roman"/>
          <w:b/>
          <w:bCs/>
          <w:i/>
          <w:color w:val="2E74B5" w:themeColor="accent1" w:themeShade="BF"/>
          <w:sz w:val="24"/>
          <w:szCs w:val="24"/>
          <w:lang w:eastAsia="ru-RU"/>
        </w:rPr>
        <w:t>Что нужно делать:</w:t>
      </w:r>
    </w:p>
    <w:p w:rsidR="00EE0C81" w:rsidRPr="00EE0C81" w:rsidRDefault="00EE0C81" w:rsidP="00EE0C81">
      <w:pPr>
        <w:spacing w:after="0" w:line="240" w:lineRule="atLeast"/>
        <w:rPr>
          <w:rFonts w:ascii="Verdana" w:eastAsia="Times New Roman" w:hAnsi="Verdana" w:cs="Times New Roman"/>
          <w:b/>
          <w:bCs/>
          <w:i/>
          <w:color w:val="2E74B5" w:themeColor="accent1" w:themeShade="BF"/>
          <w:sz w:val="24"/>
          <w:szCs w:val="24"/>
          <w:lang w:eastAsia="ru-RU"/>
        </w:rPr>
      </w:pPr>
    </w:p>
    <w:p w:rsidR="00EE0C81" w:rsidRPr="00EE0C81" w:rsidRDefault="00EE0C81" w:rsidP="00EE0C81">
      <w:pPr>
        <w:numPr>
          <w:ilvl w:val="0"/>
          <w:numId w:val="2"/>
        </w:numPr>
        <w:spacing w:after="105" w:line="24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E0C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Показать, что плохая оценка вызвала у вас огорчение, но вы готовы помочь ребенку в причине ее получения.</w:t>
      </w:r>
    </w:p>
    <w:p w:rsidR="00EE0C81" w:rsidRPr="00EE0C81" w:rsidRDefault="00EE0C81" w:rsidP="00EE0C81">
      <w:pPr>
        <w:numPr>
          <w:ilvl w:val="0"/>
          <w:numId w:val="2"/>
        </w:numPr>
        <w:spacing w:after="0" w:line="24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E0C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Разобраться с причиной невысокой оценки. Она может быть самой разной: сложная тема, плохой контакт с учителем, плохое самочувствие ребенка, застенчивость и неуверенность. Ребенок может хорошо знать материал, но боится выступать перед классом. Он начинает теряться, пытается быстро проговорить и как можно скорее сесть за парту.</w:t>
      </w:r>
    </w:p>
    <w:p w:rsidR="00EE0C81" w:rsidRPr="00EE0C81" w:rsidRDefault="00EE0C81" w:rsidP="00EE0C81">
      <w:pPr>
        <w:numPr>
          <w:ilvl w:val="0"/>
          <w:numId w:val="2"/>
        </w:numPr>
        <w:spacing w:after="0" w:line="24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E0C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Помочь ребенку исправить плохую отметку. Если он не понял тему, постараться разобраться и объяснить сложный материал. Если не сложились отношения с учителем, нужно узнать требования учителя по оформлению </w:t>
      </w:r>
      <w:r w:rsidRPr="00EE0C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работ или к изложению материала и постараться в дальнейшем все исправить. Если ребенок не может справиться с волнением, прорепетируйте его выступление дома, развивайте в ребенке уверенность. Теперь, когда ваш ребенок хорошо подготовился, необходимо настроить его на то, </w:t>
      </w:r>
      <w:proofErr w:type="gramStart"/>
      <w:r w:rsidRPr="00EE0C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чтобы ,</w:t>
      </w:r>
      <w:proofErr w:type="gramEnd"/>
      <w:r w:rsidRPr="00EE0C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подойти к учителю с просьбой исправить плохую оценку. Так, учитель увидит в ребенке не пассивного ученика, а старательного, готового разбираться, работать показывать свои знания.</w:t>
      </w:r>
    </w:p>
    <w:p w:rsidR="00EE0C81" w:rsidRDefault="00EE0C81" w:rsidP="00EE0C81">
      <w:pPr>
        <w:numPr>
          <w:ilvl w:val="0"/>
          <w:numId w:val="2"/>
        </w:numPr>
        <w:spacing w:after="0" w:line="24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E0C8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Интересуйтесь делами ваших детей не только в день получения плохой отметки. Не нужно ограничиваться только ежедневной проверкой оценок в дневнике. Интересуйтесь, что нового узнал ребенок на уроках, как его настроение.</w:t>
      </w:r>
    </w:p>
    <w:p w:rsidR="00EE0C81" w:rsidRPr="00EE0C81" w:rsidRDefault="00EE0C81" w:rsidP="00EE0C81">
      <w:pPr>
        <w:spacing w:after="0" w:line="24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E0C81" w:rsidRPr="00EE0C81" w:rsidRDefault="00EE0C81" w:rsidP="00EE0C81">
      <w:pPr>
        <w:spacing w:after="0" w:line="240" w:lineRule="atLeast"/>
        <w:rPr>
          <w:rFonts w:ascii="Verdana" w:eastAsia="Times New Roman" w:hAnsi="Verdana" w:cs="Times New Roman"/>
          <w:color w:val="2E74B5" w:themeColor="accent1" w:themeShade="BF"/>
          <w:sz w:val="21"/>
          <w:szCs w:val="21"/>
          <w:lang w:eastAsia="ru-RU"/>
        </w:rPr>
      </w:pPr>
      <w:r w:rsidRPr="00EE0C81">
        <w:rPr>
          <w:rFonts w:ascii="Verdana" w:eastAsia="Times New Roman" w:hAnsi="Verdana" w:cs="Times New Roman"/>
          <w:color w:val="2E74B5" w:themeColor="accent1" w:themeShade="BF"/>
          <w:sz w:val="21"/>
          <w:szCs w:val="21"/>
          <w:lang w:eastAsia="ru-RU"/>
        </w:rPr>
        <w:t>Воспользуйтесь данными рекомендациями и не устраивайте скандалов в те моменты, когда ребенку так нужно ваше понимание. Научите ребенка учиться. И вы заметите, что скоро он научится понимать, что плохая оценка — это сигнал к тому, что нужно разобраться с материалом, приложить усилия.</w:t>
      </w:r>
    </w:p>
    <w:p w:rsidR="00EE0C81" w:rsidRPr="00EE0C81" w:rsidRDefault="00EE0C81" w:rsidP="00EE0C81">
      <w:pPr>
        <w:spacing w:after="0" w:line="240" w:lineRule="atLeast"/>
        <w:rPr>
          <w:rFonts w:ascii="Verdana" w:eastAsia="Times New Roman" w:hAnsi="Verdana" w:cs="Times New Roman"/>
          <w:color w:val="2E74B5" w:themeColor="accent1" w:themeShade="BF"/>
          <w:sz w:val="21"/>
          <w:szCs w:val="21"/>
          <w:lang w:eastAsia="ru-RU"/>
        </w:rPr>
      </w:pPr>
    </w:p>
    <w:p w:rsidR="00EE0C81" w:rsidRPr="00EE0C81" w:rsidRDefault="00EE0C81" w:rsidP="00EE0C81">
      <w:pPr>
        <w:spacing w:after="0" w:line="240" w:lineRule="atLeast"/>
        <w:rPr>
          <w:rFonts w:ascii="Verdana" w:eastAsia="Times New Roman" w:hAnsi="Verdana" w:cs="Times New Roman"/>
          <w:color w:val="2E74B5" w:themeColor="accent1" w:themeShade="BF"/>
          <w:sz w:val="21"/>
          <w:szCs w:val="21"/>
          <w:lang w:eastAsia="ru-RU"/>
        </w:rPr>
      </w:pPr>
      <w:r w:rsidRPr="00EE0C81">
        <w:rPr>
          <w:rFonts w:ascii="Verdana" w:eastAsia="Times New Roman" w:hAnsi="Verdana" w:cs="Times New Roman"/>
          <w:color w:val="2E74B5" w:themeColor="accent1" w:themeShade="BF"/>
          <w:sz w:val="21"/>
          <w:szCs w:val="21"/>
          <w:lang w:eastAsia="ru-RU"/>
        </w:rPr>
        <w:t>Возможно, эти рекомендации покажутся вам не простыми, ведь сдерживать эмоции не всегда удается легко. Но нужно стараться и со временем вы увидите, что ваши усилия не окажутся напрасными. Научитесь быть счастливыми и успешными родителями, правильно преодолевать трудности и ваши отношения с ребенком обязательно улучшаться!</w:t>
      </w:r>
    </w:p>
    <w:p w:rsidR="004A07FC" w:rsidRPr="00EE0C81" w:rsidRDefault="004A07FC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sectPr w:rsidR="004A07FC" w:rsidRPr="00EE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F3B0D"/>
    <w:multiLevelType w:val="hybridMultilevel"/>
    <w:tmpl w:val="3034C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10954"/>
    <w:multiLevelType w:val="multilevel"/>
    <w:tmpl w:val="1C5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4D"/>
    <w:rsid w:val="001A03D5"/>
    <w:rsid w:val="00301C4D"/>
    <w:rsid w:val="0046216E"/>
    <w:rsid w:val="004A07FC"/>
    <w:rsid w:val="004A7560"/>
    <w:rsid w:val="00E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D7D8B-ABC1-4C37-B700-B47356B6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3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AWJJH2MPE6E2-1591117591-1254</_dlc_DocId>
    <_dlc_DocIdUrl xmlns="4a252ca3-5a62-4c1c-90a6-29f4710e47f8">
      <Url>http://www.xn--44-6kcadhwnl3cfdx.xn--p1ai/Kostroma_EDU/Kos-Sch-27/11/_layouts/15/DocIdRedir.aspx?ID=AWJJH2MPE6E2-1591117591-1254</Url>
      <Description>AWJJH2MPE6E2-1591117591-1254</Description>
    </_dlc_DocIdUrl>
  </documentManagement>
</p:properties>
</file>

<file path=customXml/itemProps1.xml><?xml version="1.0" encoding="utf-8"?>
<ds:datastoreItem xmlns:ds="http://schemas.openxmlformats.org/officeDocument/2006/customXml" ds:itemID="{3ED2CFCA-D8BC-416A-85C3-810CF41C31C1}"/>
</file>

<file path=customXml/itemProps2.xml><?xml version="1.0" encoding="utf-8"?>
<ds:datastoreItem xmlns:ds="http://schemas.openxmlformats.org/officeDocument/2006/customXml" ds:itemID="{063DA374-C013-4523-BAA9-CC4C00C52F47}"/>
</file>

<file path=customXml/itemProps3.xml><?xml version="1.0" encoding="utf-8"?>
<ds:datastoreItem xmlns:ds="http://schemas.openxmlformats.org/officeDocument/2006/customXml" ds:itemID="{132BC53A-8663-40FF-90E6-77B01934CA1B}"/>
</file>

<file path=customXml/itemProps4.xml><?xml version="1.0" encoding="utf-8"?>
<ds:datastoreItem xmlns:ds="http://schemas.openxmlformats.org/officeDocument/2006/customXml" ds:itemID="{35B7825E-EBFF-4830-A4DA-CDA26385E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2017-01-17T11:05:00Z</dcterms:created>
  <dcterms:modified xsi:type="dcterms:W3CDTF">2017-01-17T11:34:00Z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ab3ef499-8fed-460e-8205-5a3f7b7d229e</vt:lpwstr>
  </property>
</Properties>
</file>