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ОБЩЕОБРАЗОВАТЕЛЬНОЕ УЧРЕЖДЕНИЕ ГОРОДА КОСТРОМЫ</w:t>
      </w:r>
    </w:p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7904" w:rsidRPr="00E83E5B" w:rsidTr="00DC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«___»____________2021г.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Н.П.Кудрова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«___»_________________2021г.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Н.П.Петрова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 №______</w:t>
            </w:r>
          </w:p>
          <w:p w:rsidR="00E27904" w:rsidRDefault="00E27904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«____»___________2021г.</w:t>
            </w:r>
          </w:p>
        </w:tc>
      </w:tr>
    </w:tbl>
    <w:p w:rsidR="00E27904" w:rsidRDefault="00E27904" w:rsidP="00E2790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904" w:rsidRDefault="00E27904" w:rsidP="00E279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893407" wp14:editId="5F9DC6C9">
            <wp:extent cx="1238250" cy="1466850"/>
            <wp:effectExtent l="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04" w:rsidRDefault="00E27904" w:rsidP="00E2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E27904" w:rsidRDefault="00E27904" w:rsidP="00E2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«Родная литература</w:t>
      </w:r>
      <w:r>
        <w:rPr>
          <w:rFonts w:ascii="Times New Roman" w:hAnsi="Times New Roman"/>
          <w:sz w:val="28"/>
          <w:szCs w:val="28"/>
        </w:rPr>
        <w:t>»</w:t>
      </w:r>
    </w:p>
    <w:p w:rsidR="00E27904" w:rsidRDefault="00E27904" w:rsidP="00E27904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5 «В, Г»    на 2021-2022 учебный год</w:t>
      </w:r>
    </w:p>
    <w:p w:rsidR="00E27904" w:rsidRDefault="00E27904" w:rsidP="00E2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учителя: Рыжакова Т.И.</w:t>
      </w:r>
    </w:p>
    <w:p w:rsidR="00E27904" w:rsidRDefault="00E27904" w:rsidP="00E27904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7904" w:rsidRDefault="00E27904" w:rsidP="00E27904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7904" w:rsidRDefault="00E27904" w:rsidP="00E27904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7904" w:rsidRDefault="00E27904" w:rsidP="00E27904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E27904" w:rsidRPr="004E4CDB" w:rsidRDefault="00E27904" w:rsidP="00E27904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</w:t>
      </w:r>
    </w:p>
    <w:p w:rsidR="00655BAF" w:rsidRPr="00655BAF" w:rsidRDefault="00655BAF" w:rsidP="00655BA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A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655BAF" w:rsidRPr="00655BAF" w:rsidRDefault="00655BAF" w:rsidP="00655B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5BAF" w:rsidRPr="00655BAF" w:rsidRDefault="00655BAF" w:rsidP="00655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5BAF">
        <w:rPr>
          <w:rFonts w:ascii="Times New Roman" w:hAnsi="Times New Roman"/>
          <w:color w:val="000000"/>
          <w:sz w:val="24"/>
          <w:szCs w:val="24"/>
        </w:rPr>
        <w:t>Календарно-тематическое планиро</w:t>
      </w:r>
      <w:r>
        <w:rPr>
          <w:rFonts w:ascii="Times New Roman" w:hAnsi="Times New Roman"/>
          <w:color w:val="000000"/>
          <w:sz w:val="24"/>
          <w:szCs w:val="24"/>
        </w:rPr>
        <w:t>вание по родной литературе для 5</w:t>
      </w:r>
      <w:r w:rsidRPr="00655BAF">
        <w:rPr>
          <w:rFonts w:ascii="Times New Roman" w:hAnsi="Times New Roman"/>
          <w:color w:val="000000"/>
          <w:sz w:val="24"/>
          <w:szCs w:val="24"/>
        </w:rPr>
        <w:t xml:space="preserve"> класса создано на основе Региональной программы по литературе для школ Костромской области (составители:</w:t>
      </w:r>
      <w:proofErr w:type="gramEnd"/>
      <w:r w:rsidRPr="00655BAF">
        <w:rPr>
          <w:rFonts w:ascii="Times New Roman" w:hAnsi="Times New Roman"/>
          <w:color w:val="000000"/>
          <w:sz w:val="24"/>
          <w:szCs w:val="24"/>
        </w:rPr>
        <w:t xml:space="preserve"> Волкова Л. Д., </w:t>
      </w:r>
      <w:proofErr w:type="spellStart"/>
      <w:r w:rsidRPr="00655BAF">
        <w:rPr>
          <w:rFonts w:ascii="Times New Roman" w:hAnsi="Times New Roman"/>
          <w:color w:val="000000"/>
          <w:sz w:val="24"/>
          <w:szCs w:val="24"/>
        </w:rPr>
        <w:t>Криницына</w:t>
      </w:r>
      <w:proofErr w:type="spellEnd"/>
      <w:r w:rsidRPr="00655BAF">
        <w:rPr>
          <w:rFonts w:ascii="Times New Roman" w:hAnsi="Times New Roman"/>
          <w:color w:val="000000"/>
          <w:sz w:val="24"/>
          <w:szCs w:val="24"/>
        </w:rPr>
        <w:t xml:space="preserve"> Г. И., Лебедев Ю. В., </w:t>
      </w:r>
      <w:proofErr w:type="spellStart"/>
      <w:r w:rsidRPr="00655BAF">
        <w:rPr>
          <w:rFonts w:ascii="Times New Roman" w:hAnsi="Times New Roman"/>
          <w:color w:val="000000"/>
          <w:sz w:val="24"/>
          <w:szCs w:val="24"/>
        </w:rPr>
        <w:t>Шапорова</w:t>
      </w:r>
      <w:proofErr w:type="spellEnd"/>
      <w:r w:rsidRPr="00655BAF">
        <w:rPr>
          <w:rFonts w:ascii="Times New Roman" w:hAnsi="Times New Roman"/>
          <w:color w:val="000000"/>
          <w:sz w:val="24"/>
          <w:szCs w:val="24"/>
        </w:rPr>
        <w:t xml:space="preserve"> Т. С.): Кострома, 1995. </w:t>
      </w:r>
    </w:p>
    <w:p w:rsidR="00655BAF" w:rsidRPr="00655BAF" w:rsidRDefault="00655BAF" w:rsidP="00655BA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55BAF">
        <w:rPr>
          <w:rFonts w:ascii="Times New Roman" w:hAnsi="Times New Roman"/>
          <w:sz w:val="24"/>
          <w:szCs w:val="24"/>
        </w:rPr>
        <w:t>Календарно-тематическое планирование рассчитано на 17 часов во втором полугодии (1 час в неделю).</w:t>
      </w:r>
    </w:p>
    <w:p w:rsidR="00655BAF" w:rsidRPr="00655BAF" w:rsidRDefault="00655BAF" w:rsidP="00655BAF">
      <w:pPr>
        <w:shd w:val="clear" w:color="auto" w:fill="FFFFFF"/>
        <w:spacing w:after="0" w:line="240" w:lineRule="auto"/>
        <w:ind w:firstLine="567"/>
        <w:jc w:val="both"/>
        <w:rPr>
          <w:rFonts w:cs="Calibri"/>
          <w:color w:val="00000A"/>
        </w:rPr>
      </w:pPr>
      <w:r w:rsidRPr="00655BAF">
        <w:rPr>
          <w:rFonts w:ascii="Times New Roman" w:hAnsi="Times New Roman"/>
          <w:color w:val="00000A"/>
          <w:sz w:val="24"/>
          <w:szCs w:val="24"/>
        </w:rPr>
        <w:t>Календарно-тематическое планирование учебного пр</w:t>
      </w:r>
      <w:r>
        <w:rPr>
          <w:rFonts w:ascii="Times New Roman" w:hAnsi="Times New Roman"/>
          <w:color w:val="00000A"/>
          <w:sz w:val="24"/>
          <w:szCs w:val="24"/>
        </w:rPr>
        <w:t>едмета «Родная литература» для 5</w:t>
      </w:r>
      <w:r w:rsidRPr="00655BAF">
        <w:rPr>
          <w:rFonts w:ascii="Times New Roman" w:hAnsi="Times New Roman"/>
          <w:color w:val="00000A"/>
          <w:sz w:val="24"/>
          <w:szCs w:val="24"/>
        </w:rPr>
        <w:t xml:space="preserve"> классов составлено наряду с обязательным курсом литературы. Содержание календарно-тематического планирования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655BAF" w:rsidRPr="00655BAF" w:rsidRDefault="00655BAF" w:rsidP="00655BAF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A"/>
        </w:rPr>
      </w:pPr>
      <w:r w:rsidRPr="00655BAF">
        <w:rPr>
          <w:rFonts w:ascii="Times New Roman" w:hAnsi="Times New Roman"/>
          <w:color w:val="00000A"/>
          <w:sz w:val="24"/>
          <w:szCs w:val="24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655BAF">
        <w:rPr>
          <w:rFonts w:ascii="Times New Roman" w:hAnsi="Times New Roman"/>
          <w:color w:val="00000A"/>
          <w:sz w:val="24"/>
          <w:szCs w:val="24"/>
        </w:rPr>
        <w:t>обучающихся</w:t>
      </w:r>
      <w:proofErr w:type="gramEnd"/>
      <w:r w:rsidRPr="00655BAF">
        <w:rPr>
          <w:rFonts w:ascii="Times New Roman" w:hAnsi="Times New Roman"/>
          <w:color w:val="00000A"/>
          <w:sz w:val="24"/>
          <w:szCs w:val="24"/>
        </w:rPr>
        <w:t>.</w:t>
      </w:r>
    </w:p>
    <w:p w:rsidR="00655BAF" w:rsidRPr="00655BAF" w:rsidRDefault="00655BAF" w:rsidP="00655BAF">
      <w:pPr>
        <w:spacing w:after="0" w:line="240" w:lineRule="auto"/>
        <w:ind w:firstLine="709"/>
        <w:jc w:val="both"/>
      </w:pPr>
      <w:r w:rsidRPr="00655BAF">
        <w:rPr>
          <w:rFonts w:ascii="Times New Roman" w:hAnsi="Times New Roman"/>
          <w:sz w:val="24"/>
          <w:szCs w:val="24"/>
        </w:rPr>
        <w:t xml:space="preserve">В программе выделяются следующие блоки: «Мифология»», «Древнерусская литература», «Литература 19 века», «Литература 20 века». </w:t>
      </w:r>
    </w:p>
    <w:p w:rsidR="00655BAF" w:rsidRPr="00655BAF" w:rsidRDefault="00655BAF" w:rsidP="00655BAF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5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      </w:t>
      </w:r>
    </w:p>
    <w:p w:rsidR="00655BAF" w:rsidRPr="00655BAF" w:rsidRDefault="00655BAF" w:rsidP="00655B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  <w:u w:val="single"/>
        </w:rPr>
        <w:t>Для работы с детьми с ОВЗ</w:t>
      </w:r>
      <w:r w:rsidRPr="00655BAF">
        <w:rPr>
          <w:rFonts w:ascii="Times New Roman" w:hAnsi="Times New Roman"/>
          <w:color w:val="000000"/>
          <w:sz w:val="24"/>
          <w:szCs w:val="24"/>
        </w:rPr>
        <w:t xml:space="preserve"> используется такой </w:t>
      </w:r>
      <w:r w:rsidRPr="00655BAF">
        <w:rPr>
          <w:rFonts w:ascii="Times New Roman" w:hAnsi="Times New Roman"/>
          <w:bCs/>
          <w:color w:val="000000"/>
          <w:sz w:val="24"/>
          <w:szCs w:val="24"/>
        </w:rPr>
        <w:t>метод стимулирования и мотивации учебно-познавательной деятельности</w:t>
      </w:r>
      <w:r w:rsidRPr="00655BAF">
        <w:rPr>
          <w:rFonts w:ascii="Times New Roman" w:hAnsi="Times New Roman"/>
          <w:color w:val="000000"/>
          <w:sz w:val="24"/>
          <w:szCs w:val="24"/>
        </w:rPr>
        <w:t xml:space="preserve">, как </w:t>
      </w:r>
      <w:r w:rsidRPr="00655BAF">
        <w:rPr>
          <w:rFonts w:ascii="Times New Roman" w:hAnsi="Times New Roman"/>
          <w:i/>
          <w:iCs/>
          <w:color w:val="000000"/>
          <w:sz w:val="24"/>
          <w:szCs w:val="24"/>
        </w:rPr>
        <w:t>создание ситуации успеха: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Учёт уровня усвоения (степени понимания) изученного материала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Доступное объяснение учебного материала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Дидактические игры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Парные и групповые творческие задания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Индивидуально – дифференцированный подход (личностно ориентированный подход)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Комплекс поощрительных мер за любые положительные достижения в учёбе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Словесная поддержка педагога.</w:t>
      </w:r>
    </w:p>
    <w:p w:rsidR="00655BAF" w:rsidRPr="00655BAF" w:rsidRDefault="00655BAF" w:rsidP="00655B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Установка на позитивное решение проблемы </w:t>
      </w:r>
    </w:p>
    <w:p w:rsidR="00655BAF" w:rsidRPr="00655BAF" w:rsidRDefault="00655BAF" w:rsidP="00655B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Для активизации деятельности учащихся с ОВЗ используются следующие активные методы и приёмы обучения:</w:t>
      </w:r>
      <w:r w:rsidRPr="00655BAF">
        <w:rPr>
          <w:rFonts w:ascii="Times New Roman" w:hAnsi="Times New Roman"/>
          <w:color w:val="000000"/>
          <w:sz w:val="24"/>
          <w:szCs w:val="24"/>
        </w:rPr>
        <w:br/>
        <w:t>1. Сигнальные карточки при выполнении заданий.</w:t>
      </w:r>
    </w:p>
    <w:p w:rsidR="00655BAF" w:rsidRPr="00655BAF" w:rsidRDefault="00655BAF" w:rsidP="0065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655BAF">
        <w:rPr>
          <w:rFonts w:ascii="Times New Roman" w:hAnsi="Times New Roman"/>
          <w:color w:val="000000"/>
          <w:sz w:val="24"/>
          <w:szCs w:val="24"/>
        </w:rPr>
        <w:t> Дифференциация заданий.</w:t>
      </w:r>
    </w:p>
    <w:p w:rsidR="00655BAF" w:rsidRPr="00655BAF" w:rsidRDefault="00655BAF" w:rsidP="00655B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3.Задания на развитие психических процессов («Четвертый лишний», «Поиск аналогов», «Продолжи логический ряд», «Найди пару», «Найди отличия»).</w:t>
      </w:r>
    </w:p>
    <w:p w:rsidR="00655BAF" w:rsidRPr="00655BAF" w:rsidRDefault="00655BAF" w:rsidP="00655B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655BAF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655BAF">
        <w:rPr>
          <w:rFonts w:ascii="Times New Roman" w:hAnsi="Times New Roman"/>
          <w:color w:val="000000"/>
          <w:sz w:val="24"/>
          <w:szCs w:val="24"/>
        </w:rPr>
        <w:t xml:space="preserve"> технологии: </w:t>
      </w:r>
      <w:proofErr w:type="spellStart"/>
      <w:r w:rsidRPr="00655BAF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655BAF">
        <w:rPr>
          <w:rFonts w:ascii="Times New Roman" w:hAnsi="Times New Roman"/>
          <w:color w:val="000000"/>
          <w:sz w:val="24"/>
          <w:szCs w:val="24"/>
        </w:rPr>
        <w:t xml:space="preserve"> и динамические паузы.</w:t>
      </w:r>
    </w:p>
    <w:p w:rsidR="00655BAF" w:rsidRPr="00655BAF" w:rsidRDefault="00655BAF" w:rsidP="00655B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655BAF">
        <w:rPr>
          <w:rFonts w:ascii="Times New Roman" w:hAnsi="Times New Roman"/>
          <w:color w:val="000000"/>
          <w:sz w:val="24"/>
          <w:szCs w:val="24"/>
        </w:rPr>
        <w:t>ИКТ-технологии</w:t>
      </w:r>
      <w:proofErr w:type="gramEnd"/>
      <w:r w:rsidRPr="00655BAF">
        <w:rPr>
          <w:rFonts w:ascii="Times New Roman" w:hAnsi="Times New Roman"/>
          <w:color w:val="000000"/>
          <w:sz w:val="24"/>
          <w:szCs w:val="24"/>
        </w:rPr>
        <w:t>.</w:t>
      </w:r>
    </w:p>
    <w:p w:rsidR="00655BAF" w:rsidRPr="00655BAF" w:rsidRDefault="00655BAF" w:rsidP="00655BAF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AF" w:rsidRDefault="00655BAF" w:rsidP="00655BAF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AF" w:rsidRDefault="00655BAF" w:rsidP="00655BAF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AF" w:rsidRPr="00655BAF" w:rsidRDefault="00655BAF" w:rsidP="00655BAF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по учебному предмету "Родная литература"</w:t>
      </w:r>
    </w:p>
    <w:p w:rsidR="00655BAF" w:rsidRPr="00655BAF" w:rsidRDefault="00655BAF" w:rsidP="00655BAF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5BAF">
        <w:rPr>
          <w:rFonts w:ascii="Times New Roman" w:hAnsi="Times New Roman"/>
          <w:color w:val="000000"/>
          <w:sz w:val="24"/>
          <w:szCs w:val="24"/>
        </w:rPr>
        <w:t>(1 ч. в неделю в течение 2 полугодия, всего 17 ч.)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91"/>
        <w:gridCol w:w="850"/>
        <w:gridCol w:w="9503"/>
        <w:gridCol w:w="2269"/>
      </w:tblGrid>
      <w:tr w:rsidR="00655BAF" w:rsidRPr="00F766CF" w:rsidTr="00DC5164">
        <w:trPr>
          <w:trHeight w:val="426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655BAF" w:rsidRPr="00F766CF" w:rsidTr="00DC5164">
        <w:trPr>
          <w:trHeight w:val="391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AF" w:rsidRPr="00F766CF" w:rsidRDefault="00655BAF" w:rsidP="00655B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AF" w:rsidRPr="00F766CF" w:rsidRDefault="00655BAF" w:rsidP="00655B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AF" w:rsidRPr="00F766CF" w:rsidRDefault="00655BAF" w:rsidP="00655B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AF" w:rsidRPr="00F766CF" w:rsidRDefault="00655BAF" w:rsidP="00655B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AF" w:rsidRPr="00F766CF" w:rsidRDefault="00655BAF" w:rsidP="00655B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Сказки, записанные костромским фольклористом В. А.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Андронниковым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в 19 веке на территории Костромского края: «Чьё мастерство мудрёнее?», «Звон». Костромские приметы в сказке «Чьё мастерство мудренее?».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AF" w:rsidRPr="00F766CF" w:rsidRDefault="00655BAF" w:rsidP="00655BA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Костромич Николай Федорович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Грамматин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– автор поэмы в народном духе «Услад и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Всемила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Сергей Васильевич Максимов. Этнографические материалы о русалках из книги «Нечистая, неведомая и крёстная сила».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Петр Андреевич Вяземский и Костромской край. «Вечер на Волге», «Ещё тройка», «Масленица на чужой стороне». Отражение в стихотворении «Вечер на Волге» впечатлений поэта от волжских пейзажей во время поездок его в Кострому и имение – село Красное-на-Волге.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Костромские источники стихотворений Некрасова «Крестьянские дети», «Дед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и зайцы», «Генерал Топтыгин».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Алексей Михайлович Ремизов «Кострома» (и цикла «Посолонь»).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Ефим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Честняков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 «Чудесное яблоко». Мечта костромского писателя и художника о синтезе искусства с жизнью, человека с природой, города с деревней в будущем царстве «всеобщего благоденствия». Отражение мечты в сказке «Чудесное яблоко».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Василий Андрианович Старостин. «Летучий корабль». Сведения из биографии костромского писателя, ученого и организатора земледельческого хозяйства.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Михаил Михайлович Пришвин. «Времена года» (фрагменты). Связь писателя с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Ярославско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-костромским краем, любовь к родной природе и стремление её защищать.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Василий Алексеевич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 «Лирические новеллы». Трепетная любовь писателя к неброским проявлениям красоты в природе родного края.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Васили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й Алексеевич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 Красота природы родного края в «Лирических новеллах» автора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Василий Васильевич Травкин. «Косач». Талант писателя в изображении тетерева-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косача</w:t>
            </w:r>
            <w:proofErr w:type="gramStart"/>
            <w:r w:rsidRPr="00F766C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F766CF">
              <w:rPr>
                <w:rFonts w:ascii="Times New Roman" w:hAnsi="Times New Roman"/>
                <w:sz w:val="24"/>
                <w:szCs w:val="24"/>
              </w:rPr>
              <w:t>ордой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и красивой птицы нашего края.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 «Осень в ладонях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». Стихи поэта 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о вечности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Татьяна Николаевн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 «Хлеб мой тощий», «Дорогу люди выбирают сами. Ст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ихи поэта-агронома о 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>святости хлебороба.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Михаил Федорович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Базанков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>. «Чудеса в решете» (главы из повести). Творчество писател</w:t>
            </w:r>
            <w:proofErr w:type="gramStart"/>
            <w:r w:rsidRPr="00F766C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костромича М.Ф.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Базанкова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. Повесть для детей «Чудеса в решете».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 xml:space="preserve">Талант главного героя 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повести «Чудеса в решете» </w:t>
            </w:r>
            <w:r w:rsidRPr="00F766CF">
              <w:rPr>
                <w:rFonts w:ascii="Times New Roman" w:hAnsi="Times New Roman"/>
                <w:sz w:val="24"/>
                <w:szCs w:val="24"/>
              </w:rPr>
              <w:t xml:space="preserve">Вани </w:t>
            </w:r>
            <w:proofErr w:type="spellStart"/>
            <w:r w:rsidRPr="00F766CF"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 w:rsidRPr="00F766CF">
              <w:rPr>
                <w:rFonts w:ascii="Times New Roman" w:hAnsi="Times New Roman"/>
                <w:sz w:val="24"/>
                <w:szCs w:val="24"/>
              </w:rPr>
              <w:t xml:space="preserve"> видеть необыкновенное и сказочно-фантастическое в повседневной жизни. Характеры деревенских ребятишек в главе «Батискаф».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BAF" w:rsidRPr="00F766CF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766C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F766CF" w:rsidP="00F766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CF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AF" w:rsidRPr="00F766CF" w:rsidRDefault="00655BAF" w:rsidP="0065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128D" w:rsidRDefault="00A9128D"/>
    <w:sectPr w:rsidR="00A9128D" w:rsidSect="00E279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4429"/>
    <w:multiLevelType w:val="multilevel"/>
    <w:tmpl w:val="5E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04"/>
    <w:rsid w:val="00655BAF"/>
    <w:rsid w:val="00A9128D"/>
    <w:rsid w:val="00E27904"/>
    <w:rsid w:val="00F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0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0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7F350-02BC-4326-8FBF-624A23D4E64F}"/>
</file>

<file path=customXml/itemProps2.xml><?xml version="1.0" encoding="utf-8"?>
<ds:datastoreItem xmlns:ds="http://schemas.openxmlformats.org/officeDocument/2006/customXml" ds:itemID="{09830807-41FF-4BFF-A665-F7F75BA1E3E0}"/>
</file>

<file path=customXml/itemProps3.xml><?xml version="1.0" encoding="utf-8"?>
<ds:datastoreItem xmlns:ds="http://schemas.openxmlformats.org/officeDocument/2006/customXml" ds:itemID="{1408CE9A-06F8-400F-B10F-4BEAD0D4C2F7}"/>
</file>

<file path=customXml/itemProps4.xml><?xml version="1.0" encoding="utf-8"?>
<ds:datastoreItem xmlns:ds="http://schemas.openxmlformats.org/officeDocument/2006/customXml" ds:itemID="{49745C69-FD54-43BC-BB58-8440DA97C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ё1234</dc:creator>
  <cp:lastModifiedBy>ё1234</cp:lastModifiedBy>
  <cp:revision>2</cp:revision>
  <dcterms:created xsi:type="dcterms:W3CDTF">2021-09-07T18:23:00Z</dcterms:created>
  <dcterms:modified xsi:type="dcterms:W3CDTF">2021-09-07T18:50:00Z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