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58" w:rsidRDefault="00634658" w:rsidP="00634658">
      <w:pPr>
        <w:rPr>
          <w:rFonts w:ascii="Times New Roman" w:hAnsi="Times New Roman" w:cs="Times New Roman"/>
          <w:b/>
          <w:sz w:val="24"/>
          <w:szCs w:val="24"/>
        </w:rPr>
      </w:pPr>
    </w:p>
    <w:p w:rsidR="00634658" w:rsidRPr="001E04CE" w:rsidRDefault="00634658" w:rsidP="00634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1E04C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Муниципальное   общеобразовательное учреждение города Костромы «Средняя общеобразовательная школа №27» (дошкольное отделение)</w:t>
      </w:r>
    </w:p>
    <w:p w:rsidR="00634658" w:rsidRPr="001E04CE" w:rsidRDefault="00634658" w:rsidP="00634658">
      <w:pPr>
        <w:jc w:val="center"/>
        <w:rPr>
          <w:rFonts w:ascii="Times New Roman" w:hAnsi="Times New Roman" w:cs="Times New Roman"/>
        </w:rPr>
      </w:pPr>
    </w:p>
    <w:p w:rsidR="00634658" w:rsidRPr="001E04CE" w:rsidRDefault="00634658" w:rsidP="00634658">
      <w:pPr>
        <w:outlineLvl w:val="0"/>
        <w:rPr>
          <w:rFonts w:ascii="Times New Roman" w:hAnsi="Times New Roman" w:cs="Times New Roman"/>
          <w:color w:val="333333"/>
          <w:kern w:val="36"/>
        </w:rPr>
      </w:pPr>
    </w:p>
    <w:p w:rsidR="00634658" w:rsidRPr="001E04CE" w:rsidRDefault="00634658" w:rsidP="00634658">
      <w:pPr>
        <w:outlineLvl w:val="0"/>
        <w:rPr>
          <w:rFonts w:ascii="Times New Roman" w:hAnsi="Times New Roman" w:cs="Times New Roman"/>
          <w:color w:val="333333"/>
          <w:kern w:val="36"/>
        </w:rPr>
      </w:pPr>
    </w:p>
    <w:p w:rsidR="00634658" w:rsidRPr="001E04CE" w:rsidRDefault="00634658" w:rsidP="00634658">
      <w:pPr>
        <w:outlineLvl w:val="0"/>
        <w:rPr>
          <w:rFonts w:ascii="Times New Roman" w:hAnsi="Times New Roman" w:cs="Times New Roman"/>
          <w:color w:val="333333"/>
          <w:kern w:val="36"/>
        </w:rPr>
      </w:pPr>
    </w:p>
    <w:p w:rsidR="00634658" w:rsidRPr="001E04CE" w:rsidRDefault="00634658" w:rsidP="00634658">
      <w:pPr>
        <w:outlineLvl w:val="0"/>
        <w:rPr>
          <w:rFonts w:ascii="Times New Roman" w:hAnsi="Times New Roman" w:cs="Times New Roman"/>
          <w:color w:val="333333"/>
          <w:kern w:val="36"/>
        </w:rPr>
      </w:pPr>
    </w:p>
    <w:p w:rsidR="00634658" w:rsidRPr="001E04CE" w:rsidRDefault="00634658" w:rsidP="00634658">
      <w:pPr>
        <w:outlineLvl w:val="0"/>
        <w:rPr>
          <w:rFonts w:ascii="Times New Roman" w:hAnsi="Times New Roman" w:cs="Times New Roman"/>
          <w:color w:val="333333"/>
          <w:kern w:val="36"/>
        </w:rPr>
      </w:pPr>
    </w:p>
    <w:p w:rsidR="00634658" w:rsidRPr="001E04CE" w:rsidRDefault="00634658" w:rsidP="00634658">
      <w:pPr>
        <w:outlineLvl w:val="0"/>
        <w:rPr>
          <w:rFonts w:ascii="Times New Roman" w:hAnsi="Times New Roman" w:cs="Times New Roman"/>
          <w:color w:val="333333"/>
          <w:kern w:val="36"/>
        </w:rPr>
      </w:pPr>
    </w:p>
    <w:p w:rsidR="00634658" w:rsidRPr="001E04CE" w:rsidRDefault="00634658" w:rsidP="00634658">
      <w:pPr>
        <w:outlineLvl w:val="0"/>
        <w:rPr>
          <w:rFonts w:ascii="Times New Roman" w:hAnsi="Times New Roman" w:cs="Times New Roman"/>
          <w:color w:val="333333"/>
          <w:kern w:val="36"/>
        </w:rPr>
      </w:pPr>
    </w:p>
    <w:p w:rsidR="00634658" w:rsidRPr="001E04CE" w:rsidRDefault="00634658" w:rsidP="00634658">
      <w:pPr>
        <w:outlineLvl w:val="0"/>
        <w:rPr>
          <w:rFonts w:ascii="Times New Roman" w:hAnsi="Times New Roman" w:cs="Times New Roman"/>
          <w:color w:val="333333"/>
          <w:kern w:val="36"/>
        </w:rPr>
      </w:pPr>
    </w:p>
    <w:p w:rsidR="00634658" w:rsidRPr="001E04CE" w:rsidRDefault="00634658" w:rsidP="00634658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  <w:r w:rsidRPr="001E04CE">
        <w:rPr>
          <w:rFonts w:ascii="Times New Roman" w:hAnsi="Times New Roman" w:cs="Times New Roman"/>
          <w:b/>
          <w:kern w:val="36"/>
          <w:sz w:val="36"/>
          <w:szCs w:val="36"/>
        </w:rPr>
        <w:t>КОНСУЛЬТАЦИЯ</w:t>
      </w:r>
    </w:p>
    <w:p w:rsidR="00634658" w:rsidRPr="00634658" w:rsidRDefault="00634658" w:rsidP="006346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4658">
        <w:rPr>
          <w:rFonts w:ascii="Times New Roman" w:hAnsi="Times New Roman" w:cs="Times New Roman"/>
          <w:b/>
          <w:sz w:val="36"/>
          <w:szCs w:val="36"/>
        </w:rPr>
        <w:t>Какой должна быть прогулка?</w:t>
      </w:r>
    </w:p>
    <w:p w:rsidR="00634658" w:rsidRPr="001E04CE" w:rsidRDefault="00634658" w:rsidP="0063465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4658" w:rsidRPr="001E04CE" w:rsidRDefault="00634658" w:rsidP="00634658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34658" w:rsidRPr="001E04CE" w:rsidRDefault="00634658" w:rsidP="00634658">
      <w:pPr>
        <w:rPr>
          <w:rFonts w:ascii="Times New Roman" w:hAnsi="Times New Roman" w:cs="Times New Roman"/>
          <w:b/>
          <w:kern w:val="36"/>
          <w:sz w:val="36"/>
          <w:szCs w:val="36"/>
        </w:rPr>
      </w:pPr>
    </w:p>
    <w:p w:rsidR="00634658" w:rsidRPr="001E04CE" w:rsidRDefault="00634658" w:rsidP="00634658">
      <w:pPr>
        <w:rPr>
          <w:rFonts w:ascii="Times New Roman" w:hAnsi="Times New Roman" w:cs="Times New Roman"/>
          <w:b/>
          <w:kern w:val="36"/>
          <w:sz w:val="36"/>
          <w:szCs w:val="36"/>
        </w:rPr>
      </w:pPr>
    </w:p>
    <w:p w:rsidR="00634658" w:rsidRDefault="00634658" w:rsidP="00634658">
      <w:pPr>
        <w:rPr>
          <w:rFonts w:ascii="Times New Roman" w:hAnsi="Times New Roman" w:cs="Times New Roman"/>
          <w:kern w:val="36"/>
        </w:rPr>
      </w:pPr>
    </w:p>
    <w:p w:rsidR="00634658" w:rsidRDefault="00634658" w:rsidP="00634658">
      <w:pPr>
        <w:rPr>
          <w:rFonts w:ascii="Times New Roman" w:hAnsi="Times New Roman" w:cs="Times New Roman"/>
          <w:kern w:val="36"/>
        </w:rPr>
      </w:pPr>
    </w:p>
    <w:p w:rsidR="00634658" w:rsidRDefault="00634658" w:rsidP="00634658">
      <w:pPr>
        <w:rPr>
          <w:rFonts w:ascii="Times New Roman" w:hAnsi="Times New Roman" w:cs="Times New Roman"/>
          <w:kern w:val="36"/>
        </w:rPr>
      </w:pPr>
    </w:p>
    <w:p w:rsidR="00634658" w:rsidRDefault="00634658" w:rsidP="00634658">
      <w:pPr>
        <w:rPr>
          <w:rFonts w:ascii="Times New Roman" w:hAnsi="Times New Roman" w:cs="Times New Roman"/>
          <w:kern w:val="36"/>
        </w:rPr>
      </w:pPr>
    </w:p>
    <w:p w:rsidR="00634658" w:rsidRDefault="00634658" w:rsidP="00634658">
      <w:pPr>
        <w:rPr>
          <w:rFonts w:ascii="Times New Roman" w:hAnsi="Times New Roman" w:cs="Times New Roman"/>
          <w:kern w:val="36"/>
        </w:rPr>
      </w:pPr>
    </w:p>
    <w:p w:rsidR="00634658" w:rsidRDefault="00634658" w:rsidP="00634658">
      <w:pPr>
        <w:rPr>
          <w:rFonts w:ascii="Times New Roman" w:hAnsi="Times New Roman" w:cs="Times New Roman"/>
          <w:kern w:val="36"/>
        </w:rPr>
      </w:pPr>
    </w:p>
    <w:p w:rsidR="00634658" w:rsidRDefault="00634658" w:rsidP="00634658">
      <w:pPr>
        <w:rPr>
          <w:rFonts w:ascii="Times New Roman" w:hAnsi="Times New Roman" w:cs="Times New Roman"/>
          <w:kern w:val="36"/>
        </w:rPr>
      </w:pPr>
    </w:p>
    <w:p w:rsidR="00634658" w:rsidRDefault="00634658" w:rsidP="00634658">
      <w:pPr>
        <w:rPr>
          <w:rFonts w:ascii="Times New Roman" w:hAnsi="Times New Roman" w:cs="Times New Roman"/>
          <w:kern w:val="36"/>
        </w:rPr>
      </w:pPr>
    </w:p>
    <w:p w:rsidR="00634658" w:rsidRPr="001E04CE" w:rsidRDefault="00634658" w:rsidP="00634658">
      <w:pPr>
        <w:spacing w:after="0" w:line="240" w:lineRule="auto"/>
        <w:jc w:val="right"/>
        <w:rPr>
          <w:rFonts w:ascii="Times New Roman" w:hAnsi="Times New Roman" w:cs="Times New Roman"/>
          <w:kern w:val="36"/>
          <w:sz w:val="28"/>
          <w:szCs w:val="28"/>
        </w:rPr>
      </w:pPr>
      <w:r w:rsidRPr="001E04CE">
        <w:rPr>
          <w:rFonts w:ascii="Times New Roman" w:hAnsi="Times New Roman" w:cs="Times New Roman"/>
          <w:kern w:val="36"/>
          <w:sz w:val="28"/>
          <w:szCs w:val="28"/>
        </w:rPr>
        <w:t>Подготовила:</w:t>
      </w:r>
    </w:p>
    <w:p w:rsidR="00634658" w:rsidRPr="001E04CE" w:rsidRDefault="00634658" w:rsidP="00634658">
      <w:pPr>
        <w:spacing w:after="0" w:line="240" w:lineRule="auto"/>
        <w:jc w:val="right"/>
        <w:rPr>
          <w:rFonts w:ascii="Times New Roman" w:hAnsi="Times New Roman" w:cs="Times New Roman"/>
          <w:kern w:val="36"/>
          <w:sz w:val="28"/>
          <w:szCs w:val="28"/>
        </w:rPr>
      </w:pPr>
      <w:r w:rsidRPr="001E04CE">
        <w:rPr>
          <w:rFonts w:ascii="Times New Roman" w:hAnsi="Times New Roman" w:cs="Times New Roman"/>
          <w:kern w:val="36"/>
          <w:sz w:val="28"/>
          <w:szCs w:val="28"/>
        </w:rPr>
        <w:t>Заведующий</w:t>
      </w:r>
    </w:p>
    <w:p w:rsidR="00634658" w:rsidRPr="001E04CE" w:rsidRDefault="00634658" w:rsidP="00634658">
      <w:pPr>
        <w:spacing w:after="0" w:line="240" w:lineRule="auto"/>
        <w:jc w:val="right"/>
        <w:rPr>
          <w:rFonts w:ascii="Times New Roman" w:hAnsi="Times New Roman" w:cs="Times New Roman"/>
          <w:kern w:val="36"/>
          <w:sz w:val="28"/>
          <w:szCs w:val="28"/>
        </w:rPr>
      </w:pPr>
      <w:r w:rsidRPr="001E04CE">
        <w:rPr>
          <w:rFonts w:ascii="Times New Roman" w:hAnsi="Times New Roman" w:cs="Times New Roman"/>
          <w:kern w:val="36"/>
          <w:sz w:val="28"/>
          <w:szCs w:val="28"/>
        </w:rPr>
        <w:t>Губочкина Ю.В.</w:t>
      </w:r>
    </w:p>
    <w:p w:rsidR="00634658" w:rsidRPr="001E04CE" w:rsidRDefault="00634658" w:rsidP="00634658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634658" w:rsidRDefault="00634658" w:rsidP="00634658">
      <w:pPr>
        <w:spacing w:after="0" w:line="240" w:lineRule="auto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2015</w:t>
      </w:r>
    </w:p>
    <w:p w:rsidR="00634658" w:rsidRDefault="00634658" w:rsidP="00780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151" w:rsidRPr="00780151" w:rsidRDefault="00780151" w:rsidP="00780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151">
        <w:rPr>
          <w:rFonts w:ascii="Times New Roman" w:hAnsi="Times New Roman" w:cs="Times New Roman"/>
          <w:b/>
          <w:sz w:val="24"/>
          <w:szCs w:val="24"/>
        </w:rPr>
        <w:t>Какой должна быть прогулка?</w:t>
      </w:r>
    </w:p>
    <w:p w:rsidR="00780151" w:rsidRPr="00780151" w:rsidRDefault="00780151" w:rsidP="00780151">
      <w:pPr>
        <w:jc w:val="both"/>
        <w:rPr>
          <w:rFonts w:ascii="Times New Roman" w:hAnsi="Times New Roman" w:cs="Times New Roman"/>
          <w:sz w:val="24"/>
          <w:szCs w:val="24"/>
        </w:rPr>
      </w:pPr>
      <w:r w:rsidRPr="00780151">
        <w:rPr>
          <w:rFonts w:ascii="Times New Roman" w:hAnsi="Times New Roman" w:cs="Times New Roman"/>
          <w:b/>
          <w:sz w:val="24"/>
          <w:szCs w:val="24"/>
        </w:rPr>
        <w:t xml:space="preserve">Прогулка </w:t>
      </w:r>
      <w:r w:rsidRPr="00780151">
        <w:rPr>
          <w:rFonts w:ascii="Times New Roman" w:hAnsi="Times New Roman" w:cs="Times New Roman"/>
          <w:sz w:val="24"/>
          <w:szCs w:val="24"/>
        </w:rPr>
        <w:t>– важный элемент образовательного процесса.</w:t>
      </w:r>
    </w:p>
    <w:p w:rsidR="00780151" w:rsidRPr="00780151" w:rsidRDefault="00780151" w:rsidP="0078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51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780151">
        <w:rPr>
          <w:rFonts w:ascii="Times New Roman" w:hAnsi="Times New Roman" w:cs="Times New Roman"/>
          <w:sz w:val="24"/>
          <w:szCs w:val="24"/>
        </w:rPr>
        <w:t>воспитателя при проведении прогулки</w:t>
      </w:r>
      <w:r w:rsidR="00DD4C8F">
        <w:rPr>
          <w:rFonts w:ascii="Times New Roman" w:hAnsi="Times New Roman" w:cs="Times New Roman"/>
          <w:sz w:val="24"/>
          <w:szCs w:val="24"/>
        </w:rPr>
        <w:t xml:space="preserve"> – </w:t>
      </w:r>
      <w:r w:rsidRPr="00780151">
        <w:rPr>
          <w:rFonts w:ascii="Times New Roman" w:hAnsi="Times New Roman" w:cs="Times New Roman"/>
          <w:sz w:val="24"/>
          <w:szCs w:val="24"/>
        </w:rPr>
        <w:t>обеспечение активной, содержательной, разнообразной и интересной для воспитанников деятельности.</w:t>
      </w:r>
    </w:p>
    <w:p w:rsidR="00780151" w:rsidRPr="00780151" w:rsidRDefault="00780151" w:rsidP="00780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151">
        <w:rPr>
          <w:rFonts w:ascii="Times New Roman" w:hAnsi="Times New Roman" w:cs="Times New Roman"/>
          <w:b/>
          <w:sz w:val="24"/>
          <w:szCs w:val="24"/>
        </w:rPr>
        <w:t>Структура прогулки:</w:t>
      </w:r>
    </w:p>
    <w:tbl>
      <w:tblPr>
        <w:tblStyle w:val="a4"/>
        <w:tblW w:w="10916" w:type="dxa"/>
        <w:tblInd w:w="-885" w:type="dxa"/>
        <w:tblLook w:val="04A0"/>
      </w:tblPr>
      <w:tblGrid>
        <w:gridCol w:w="2152"/>
        <w:gridCol w:w="3745"/>
        <w:gridCol w:w="3182"/>
        <w:gridCol w:w="1837"/>
      </w:tblGrid>
      <w:tr w:rsidR="00780151" w:rsidRPr="00780151" w:rsidTr="00780151"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Структура </w:t>
            </w:r>
          </w:p>
        </w:tc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Методика   проведения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Приемы:</w:t>
            </w:r>
          </w:p>
        </w:tc>
      </w:tr>
      <w:tr w:rsidR="00780151" w:rsidRPr="00780151" w:rsidTr="00780151"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1.Наблюдение-</w:t>
            </w:r>
          </w:p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это устроенное воспитателем, целенаправленное, планомерное, активное восприятие детьми явлений окружающего мира.</w:t>
            </w:r>
          </w:p>
        </w:tc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проводятся ежедневно,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должны занимать в младшем возрасте не более 7-10 минут, </w:t>
            </w:r>
            <w:proofErr w:type="gramStart"/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старшем от 15 до 25 минут,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каждый раз детям должны предлагаться разные объекты для рассмотрения,</w:t>
            </w:r>
          </w:p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должны быть яркими и интересными.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Объекты наблюдений</w:t>
            </w:r>
            <w:r w:rsidRPr="007801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-Живая природа: растения и животные,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Неживая природа: сезонные изменения и различные явления природы (дождь, снег, текущие ручьи).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Виды наблюдений: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-Кратковременные - для формирования о свойствах и качествах предмета или явления (форме, цвете, величине, пространственном расположении частей и характер поверхности, а при ознакомлении с животными – характерные движения, издаваемые звуки).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-Длительные - для накопления знаний о росте и развитии растений и животных, о сезонных изменениях в природе. </w:t>
            </w:r>
            <w:proofErr w:type="gramEnd"/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Обобщающие.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Подготовка к наблюдениям:</w:t>
            </w: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определение места наблюдения исходя из имеющихся у детей знаний, умений и навыков, соответствующих программе;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выбор объекта наблюдения. Здесь важно учесть не только интерес и увлечение детей, но и их способность воспринять предоставленный материал;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подготовка объекта к наблюдению,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подготовка всего необходимого для наблюдения: если наблюдаться будут </w:t>
            </w: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растения, то возможно понадобиться лупа, если животное – корм, вода, посуда, щеточки для ухода за животными,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необходимо продумать организационные моменты – освещение, размещение детей, возможность беспрепятственного и удобного просмотра и подхода к объекту.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Последовательность  наблюдений: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-устанавливаются факты;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-формируются связи между частями объекта;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-идет накопление представлений у детей;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-проводятся сопоставления;</w:t>
            </w:r>
          </w:p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-делаются выводы и устанавливаются связи между проводимым сейчас наблюдением и проведенным ранее.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Стихи о природе, загадки, народные приметы и пословицы и др.</w:t>
            </w:r>
          </w:p>
        </w:tc>
      </w:tr>
      <w:tr w:rsidR="00780151" w:rsidRPr="00780151" w:rsidTr="00780151"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2.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Разнообразные игры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Виды игр: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Подвижные игры – 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планируются и проводятся воспитателем самостоятельно,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могут быть весьма разнообразны, во избежание монотонности целесообразно спланировать подвижные игры по дням недели.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проводятся с учетом пожеланий детей, по рекомендациям узких специалистов или </w:t>
            </w:r>
            <w:proofErr w:type="gramStart"/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тематическими</w:t>
            </w:r>
            <w:proofErr w:type="gramEnd"/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-Обязательно две подвижных игры.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Младший возраст – 6-10 минут,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Старший возраст – 10-15 минут. 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Каждый месяц разучивание 2-3 </w:t>
            </w:r>
            <w:proofErr w:type="gramStart"/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/и (повтор в течение месяца и закрепление 3-4 раза в год)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Заканчиваются подвижные игры ходьбой или игрой малой подвижности, постепенно снижающей физическую нагрузку.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Дидактические игры и упражнения.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-непродолжительны, занимают по времени в младшем возрасте 3-4 минуты, </w:t>
            </w:r>
            <w:proofErr w:type="gramStart"/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старшем 5-6 минут.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Словесные игры.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-проводятся несколько раз в течение одной прогулки. 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могут быть предложены детям в начале, в конце, в ходе наблюдения, например, «Принеси желтый листик», «Найди по листу дерево», «Найди дерево или кустарник по описанию» и т.д. 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Подвижные игры – 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Младший возраст рекомендуются игры с текстом (подражание действиям воспитателя).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В средней группе воспитатель распределяет роли среди детей (роль водящего выполняет ребенок, который может справиться с этой задачей). </w:t>
            </w:r>
          </w:p>
          <w:p w:rsidR="00780151" w:rsidRPr="00780151" w:rsidRDefault="007801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 старшей и подготовительной группе проводятся игры-эстафеты, спортивные игры, игры с элементами соревнования.</w:t>
            </w:r>
          </w:p>
          <w:p w:rsidR="00780151" w:rsidRPr="00780151" w:rsidRDefault="007801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Каждая дидактическая игра состоит </w:t>
            </w:r>
            <w:proofErr w:type="gramStart"/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</w:t>
            </w:r>
            <w:proofErr w:type="gramEnd"/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дидактической задачи, </w:t>
            </w:r>
            <w:proofErr w:type="gramStart"/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</w:t>
            </w:r>
            <w:proofErr w:type="gramEnd"/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одержания, 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-правил, 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-игровых ситуаций.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использовании д/игры воспитатель должен следовать педагогическим принципам: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опираться на уже имеющиеся у детей знания;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должна быть достаточна трудна, но и </w:t>
            </w:r>
            <w:proofErr w:type="gramStart"/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то же время доступна детям;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-постепенно усложнять дидактическую задачу и игровые действия;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конкретно и четко объяснять правила;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Виды дидактических игр: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 предметами (игрушками),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-природным материалом.</w:t>
            </w:r>
          </w:p>
          <w:p w:rsidR="00780151" w:rsidRPr="00780151" w:rsidRDefault="0078015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Проводят их со всей группой либо с частью ее.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Различные  дидактические упражнения.</w:t>
            </w:r>
          </w:p>
        </w:tc>
      </w:tr>
      <w:tr w:rsidR="00780151" w:rsidRPr="00780151" w:rsidTr="00780151"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Трудовая деятельность</w:t>
            </w:r>
          </w:p>
        </w:tc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Трудовые поручения.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Важно, чтобы для каждого ребенка задания были посильными, интересными и разнообразными, а по длительности – не превышали 5-10 минут в младшем возрасте и 15-20 минут в старшем возрасте.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Труд взрослых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Наблюдения за трудом взрослых (дворника, шофера, строителя и т.д.) организуются 1-2 раза в квартал.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Формами организации труда детей являются: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-Индивидуальные трудовые поручения;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 в группах;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-Коллективный труд.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трудовые поручения применяются во всех возрастных группах детского сада.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младшей группе дети получают индивидуальные поручения, состоящие из одной-двух трудовых операций, например, взять корм для птиц и положить в кормушку.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поочередно привлекает к кормлению птиц всех детей. Или, например, сбор камушков для поделок. Работу организует как «труд </w:t>
            </w: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рядом», при этом дети не испытывают никакой зависимости друг от друга.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средней группе одновременно могут работать две подгруппы и выполнять разные трудовые поручения; требуется постоянное внимание воспитателя к качеству работы; показ и объяснение всего задания – последовательные этапы.</w:t>
            </w:r>
          </w:p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детей старшего возраста 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самостоятельно заниматься трудовой деятельностью (при небольшой помощи воспитателя).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Показ </w:t>
            </w:r>
            <w:r w:rsidRPr="007801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7801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объяснением, поощрение, положительная оценка, беседа, вопросы и ответы, совместное действие с ребенком.</w:t>
            </w:r>
          </w:p>
        </w:tc>
      </w:tr>
      <w:tr w:rsidR="00780151" w:rsidRPr="00780151" w:rsidTr="00780151">
        <w:trPr>
          <w:trHeight w:val="704"/>
        </w:trPr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Индивидуальная </w:t>
            </w:r>
          </w:p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-тщательно планируется. При этом учитываются рекомендации узких специалистов. 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Это может быть: закрепление, каких- либо навыков, 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-разучивание физкультурного упражнения с одним или несколькими отстающими детьми, 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-отработка звукопроизношения, заучивание стихов, 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-беседа по рекомендации педагога – психолога. </w:t>
            </w:r>
          </w:p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Важно, чтобы ребенок, с которым ведется индивидуальная работа, понимал ее необходимость и охотно выполнял предложенные задания.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80151" w:rsidRPr="00780151" w:rsidTr="00780151">
        <w:trPr>
          <w:trHeight w:val="592"/>
        </w:trPr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 деятельность детей по их выбору и интересам</w:t>
            </w:r>
          </w:p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-нуждается в грамотном руководстве.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0151" w:rsidRPr="00780151" w:rsidRDefault="00780151" w:rsidP="00B352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может предложить детям организовать сюжетно - ролевую или подвижную игру, занимательные задания, игрушки или инвентарь для труда и т.д. Необходим постоянный </w:t>
            </w:r>
            <w:proofErr w:type="gramStart"/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самостоятельной деятельностью детей.</w:t>
            </w:r>
          </w:p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Сюжетно </w:t>
            </w:r>
            <w:proofErr w:type="gramStart"/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</w:t>
            </w:r>
            <w:proofErr w:type="gramEnd"/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олевые игры.</w:t>
            </w:r>
          </w:p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780151" w:rsidRPr="00780151" w:rsidRDefault="00780151" w:rsidP="00780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151" w:rsidRPr="00780151" w:rsidRDefault="00780151" w:rsidP="0078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151" w:rsidRPr="00780151" w:rsidRDefault="00780151" w:rsidP="00780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151">
        <w:rPr>
          <w:rFonts w:ascii="Times New Roman" w:hAnsi="Times New Roman" w:cs="Times New Roman"/>
          <w:b/>
          <w:sz w:val="24"/>
          <w:szCs w:val="24"/>
        </w:rPr>
        <w:t>Разновидности прогулок:</w:t>
      </w:r>
    </w:p>
    <w:p w:rsidR="00780151" w:rsidRPr="00780151" w:rsidRDefault="00780151" w:rsidP="007801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151">
        <w:rPr>
          <w:rFonts w:ascii="Times New Roman" w:hAnsi="Times New Roman" w:cs="Times New Roman"/>
          <w:sz w:val="24"/>
          <w:szCs w:val="24"/>
        </w:rPr>
        <w:t>Типовая — максимально свободная деятельность детей (максимум атрибутов).</w:t>
      </w:r>
    </w:p>
    <w:p w:rsidR="00780151" w:rsidRPr="00780151" w:rsidRDefault="00780151" w:rsidP="007801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151">
        <w:rPr>
          <w:rFonts w:ascii="Times New Roman" w:hAnsi="Times New Roman" w:cs="Times New Roman"/>
          <w:sz w:val="24"/>
          <w:szCs w:val="24"/>
        </w:rPr>
        <w:t>Комбинирование: целевая прогулка и свободная деятельность.</w:t>
      </w:r>
    </w:p>
    <w:p w:rsidR="00780151" w:rsidRPr="00780151" w:rsidRDefault="00780151" w:rsidP="007801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151">
        <w:rPr>
          <w:rFonts w:ascii="Times New Roman" w:hAnsi="Times New Roman" w:cs="Times New Roman"/>
          <w:sz w:val="24"/>
          <w:szCs w:val="24"/>
        </w:rPr>
        <w:t>Прогулка – экскурсия - поход.</w:t>
      </w:r>
    </w:p>
    <w:p w:rsidR="00780151" w:rsidRPr="00780151" w:rsidRDefault="00780151" w:rsidP="007801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151">
        <w:rPr>
          <w:rFonts w:ascii="Times New Roman" w:hAnsi="Times New Roman" w:cs="Times New Roman"/>
          <w:sz w:val="24"/>
          <w:szCs w:val="24"/>
        </w:rPr>
        <w:t>Спортивные эстафеты.</w:t>
      </w:r>
    </w:p>
    <w:p w:rsidR="00780151" w:rsidRPr="00780151" w:rsidRDefault="00780151" w:rsidP="007801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151">
        <w:rPr>
          <w:rFonts w:ascii="Times New Roman" w:hAnsi="Times New Roman" w:cs="Times New Roman"/>
          <w:b/>
          <w:sz w:val="24"/>
          <w:szCs w:val="24"/>
        </w:rPr>
        <w:t>Нетрадиционные  модели прогулок</w:t>
      </w:r>
    </w:p>
    <w:tbl>
      <w:tblPr>
        <w:tblStyle w:val="a4"/>
        <w:tblW w:w="0" w:type="auto"/>
        <w:tblLook w:val="04A0"/>
      </w:tblPr>
      <w:tblGrid>
        <w:gridCol w:w="2235"/>
        <w:gridCol w:w="7335"/>
      </w:tblGrid>
      <w:tr w:rsidR="00780151" w:rsidRPr="00780151" w:rsidTr="0078015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 прогулки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</w:tr>
      <w:tr w:rsidR="00780151" w:rsidRPr="00780151" w:rsidTr="0078015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Прогулки </w:t>
            </w:r>
            <w:proofErr w:type="gramStart"/>
            <w:r w:rsidRPr="007801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–п</w:t>
            </w:r>
            <w:proofErr w:type="gramEnd"/>
            <w:r w:rsidRPr="007801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оходы 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ходе прогулки решаются оздоровительные задачи, совершенствуются двигательные навыки и физические качества детей, удовлетворяются познавательные потребности. Проводятся  с детьми старшего дош. возраста.</w:t>
            </w:r>
          </w:p>
        </w:tc>
      </w:tr>
      <w:tr w:rsidR="00780151" w:rsidRPr="00780151" w:rsidTr="0078015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Развлекательные прогулки с персонажем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Создают позитивный эмоциональный фон, психологическую разгрузку детей, удовлетворение потребности в двигательной активности детей.</w:t>
            </w:r>
          </w:p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организации</w:t>
            </w:r>
            <w:r w:rsidR="00DD4C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разнообразные, т.к. зависят от тематической направленности и смысловой насыщенности.</w:t>
            </w:r>
          </w:p>
        </w:tc>
      </w:tr>
      <w:tr w:rsidR="00780151" w:rsidRPr="00780151" w:rsidTr="0078015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Прогулки- события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Посвящаются определенной теме (Дню космонавтики), или событию в детском саду –</w:t>
            </w:r>
            <w:r w:rsidR="00DD4C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помогают подчеркнуть важность события, уточнить знания детей, выяснить характер восприятия определенной темы детьми.</w:t>
            </w:r>
          </w:p>
        </w:tc>
      </w:tr>
      <w:tr w:rsidR="00780151" w:rsidRPr="00780151" w:rsidTr="0078015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Спортивные прогулки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Направлены на укрепления здоровья, физ. и умственное развитие, оптимизацию двигательной активности детей</w:t>
            </w:r>
          </w:p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Акцент делается на формирование физических качеств, </w:t>
            </w:r>
            <w:proofErr w:type="gramStart"/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воспитании</w:t>
            </w:r>
            <w:proofErr w:type="gramEnd"/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интереса  к спорту и здоровому образу жизни.</w:t>
            </w:r>
          </w:p>
        </w:tc>
      </w:tr>
      <w:tr w:rsidR="00780151" w:rsidRPr="00780151" w:rsidTr="0078015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 w:rsidP="00DD4C8F">
            <w:pPr>
              <w:spacing w:after="20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Прогулки </w:t>
            </w:r>
            <w:proofErr w:type="gramStart"/>
            <w:r w:rsidRPr="007801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-т</w:t>
            </w:r>
            <w:proofErr w:type="gramEnd"/>
            <w:r w:rsidRPr="007801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рудовые акции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Преобладают трудовые поручения. Итог выполненной работ</w:t>
            </w:r>
            <w:proofErr w:type="gramStart"/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ы-</w:t>
            </w:r>
            <w:proofErr w:type="gramEnd"/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результат совместного труда всех.</w:t>
            </w:r>
          </w:p>
        </w:tc>
      </w:tr>
    </w:tbl>
    <w:p w:rsidR="00780151" w:rsidRPr="00780151" w:rsidRDefault="00780151" w:rsidP="007801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151" w:rsidRPr="00780151" w:rsidRDefault="00780151" w:rsidP="00780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151">
        <w:rPr>
          <w:rFonts w:ascii="Times New Roman" w:hAnsi="Times New Roman" w:cs="Times New Roman"/>
          <w:b/>
          <w:sz w:val="24"/>
          <w:szCs w:val="24"/>
        </w:rPr>
        <w:t>Требования к организации прогулок:</w:t>
      </w:r>
    </w:p>
    <w:p w:rsidR="00780151" w:rsidRPr="00780151" w:rsidRDefault="00780151" w:rsidP="00780151">
      <w:pPr>
        <w:jc w:val="both"/>
        <w:rPr>
          <w:rFonts w:ascii="Times New Roman" w:hAnsi="Times New Roman" w:cs="Times New Roman"/>
          <w:sz w:val="24"/>
          <w:szCs w:val="24"/>
        </w:rPr>
      </w:pPr>
      <w:r w:rsidRPr="00780151">
        <w:rPr>
          <w:rFonts w:ascii="Times New Roman" w:hAnsi="Times New Roman" w:cs="Times New Roman"/>
          <w:sz w:val="24"/>
          <w:szCs w:val="24"/>
        </w:rPr>
        <w:t xml:space="preserve">1.В режиме дня детского сада предусматриваются две прогулки: в первой половине дня и во второй. </w:t>
      </w:r>
    </w:p>
    <w:p w:rsidR="00780151" w:rsidRPr="00780151" w:rsidRDefault="00780151" w:rsidP="00780151">
      <w:pPr>
        <w:jc w:val="both"/>
        <w:rPr>
          <w:rFonts w:ascii="Times New Roman" w:hAnsi="Times New Roman" w:cs="Times New Roman"/>
          <w:sz w:val="24"/>
          <w:szCs w:val="24"/>
        </w:rPr>
      </w:pPr>
      <w:r w:rsidRPr="00780151">
        <w:rPr>
          <w:rFonts w:ascii="Times New Roman" w:hAnsi="Times New Roman" w:cs="Times New Roman"/>
          <w:sz w:val="24"/>
          <w:szCs w:val="24"/>
        </w:rPr>
        <w:t>2.При планировании прогулки воспитатель должен учитывать множество разнообразных факторов: погодные условия, возраст и контингент детей, наличие инвентаря и соответствующего оборудования, предыдущие виды деятельности в группе и многое другое.</w:t>
      </w:r>
    </w:p>
    <w:p w:rsidR="00780151" w:rsidRPr="00780151" w:rsidRDefault="00780151" w:rsidP="00780151">
      <w:pPr>
        <w:jc w:val="both"/>
        <w:rPr>
          <w:rFonts w:eastAsia="+mn-ea"/>
          <w:color w:val="000000"/>
          <w:kern w:val="24"/>
          <w:sz w:val="24"/>
          <w:szCs w:val="24"/>
        </w:rPr>
      </w:pPr>
      <w:r w:rsidRPr="00780151">
        <w:rPr>
          <w:rFonts w:ascii="Times New Roman" w:hAnsi="Times New Roman" w:cs="Times New Roman"/>
          <w:sz w:val="24"/>
          <w:szCs w:val="24"/>
        </w:rPr>
        <w:t>3.</w:t>
      </w:r>
      <w:r w:rsidRPr="0078015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 В  соответствии с </w:t>
      </w:r>
      <w:r w:rsidRPr="00780151">
        <w:rPr>
          <w:b/>
          <w:bCs/>
          <w:color w:val="000000"/>
          <w:kern w:val="24"/>
          <w:sz w:val="24"/>
          <w:szCs w:val="24"/>
        </w:rPr>
        <w:t>Санитарно-эпидемиологическими правилами и нормативами   СанПиН 2.4.1.3049-13</w:t>
      </w:r>
      <w:r w:rsidRPr="00780151">
        <w:rPr>
          <w:color w:val="000000"/>
          <w:kern w:val="24"/>
          <w:sz w:val="24"/>
          <w:szCs w:val="24"/>
        </w:rPr>
        <w:t xml:space="preserve"> от 15.05.2013 п</w:t>
      </w:r>
      <w:r w:rsidR="00C64352">
        <w:rPr>
          <w:color w:val="000000"/>
          <w:kern w:val="24"/>
          <w:sz w:val="24"/>
          <w:szCs w:val="24"/>
        </w:rPr>
        <w:t>.</w:t>
      </w:r>
      <w:r w:rsidRPr="00780151">
        <w:rPr>
          <w:color w:val="000000"/>
          <w:kern w:val="24"/>
          <w:sz w:val="24"/>
          <w:szCs w:val="24"/>
        </w:rPr>
        <w:t xml:space="preserve"> 11.5</w:t>
      </w:r>
    </w:p>
    <w:p w:rsidR="00780151" w:rsidRPr="00780151" w:rsidRDefault="00780151" w:rsidP="00780151">
      <w:pPr>
        <w:jc w:val="both"/>
        <w:rPr>
          <w:sz w:val="24"/>
          <w:szCs w:val="24"/>
        </w:rPr>
      </w:pPr>
      <w:r w:rsidRPr="00780151">
        <w:rPr>
          <w:sz w:val="24"/>
          <w:szCs w:val="24"/>
        </w:rPr>
        <w:t xml:space="preserve">Рекомендуемая продолжительность ежедневных прогулок составляет </w:t>
      </w:r>
      <w:r w:rsidRPr="00780151">
        <w:rPr>
          <w:b/>
          <w:bCs/>
          <w:sz w:val="24"/>
          <w:szCs w:val="24"/>
        </w:rPr>
        <w:t xml:space="preserve">3 - 4 часа </w:t>
      </w:r>
      <w:r w:rsidRPr="00780151">
        <w:rPr>
          <w:sz w:val="24"/>
          <w:szCs w:val="24"/>
        </w:rPr>
        <w:t xml:space="preserve">(было 4-4,5 ч.) </w:t>
      </w:r>
      <w:r w:rsidRPr="00780151">
        <w:rPr>
          <w:b/>
          <w:bCs/>
          <w:sz w:val="24"/>
          <w:szCs w:val="24"/>
        </w:rPr>
        <w:t>Продолжительность прогулки определяется дошкольной образовательной организацией</w:t>
      </w:r>
      <w:r w:rsidRPr="00780151">
        <w:rPr>
          <w:sz w:val="24"/>
          <w:szCs w:val="24"/>
        </w:rPr>
        <w:t xml:space="preserve"> </w:t>
      </w:r>
      <w:r w:rsidRPr="00780151">
        <w:rPr>
          <w:b/>
          <w:bCs/>
          <w:sz w:val="24"/>
          <w:szCs w:val="24"/>
        </w:rPr>
        <w:t>в зависимости от климатических условий.</w:t>
      </w:r>
      <w:r w:rsidRPr="00780151">
        <w:rPr>
          <w:sz w:val="24"/>
          <w:szCs w:val="24"/>
        </w:rPr>
        <w:t xml:space="preserve"> При температуре воздуха ниже минус 15 °C и скорости ветра более 7 м/с продолжительность прогулки рекомендуется сокращать.</w:t>
      </w:r>
    </w:p>
    <w:p w:rsidR="00780151" w:rsidRPr="00780151" w:rsidRDefault="00780151" w:rsidP="00780151">
      <w:pPr>
        <w:tabs>
          <w:tab w:val="left" w:pos="4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0151" w:rsidRPr="00780151" w:rsidRDefault="00780151" w:rsidP="00780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151">
        <w:rPr>
          <w:rFonts w:ascii="Times New Roman" w:hAnsi="Times New Roman" w:cs="Times New Roman"/>
          <w:b/>
          <w:sz w:val="24"/>
          <w:szCs w:val="24"/>
        </w:rPr>
        <w:t>Структура прогулки:</w:t>
      </w:r>
    </w:p>
    <w:p w:rsidR="00780151" w:rsidRPr="00780151" w:rsidRDefault="00780151" w:rsidP="007801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151">
        <w:rPr>
          <w:rFonts w:ascii="Times New Roman" w:hAnsi="Times New Roman" w:cs="Times New Roman"/>
          <w:b/>
          <w:sz w:val="24"/>
          <w:szCs w:val="24"/>
        </w:rPr>
        <w:t>1.</w:t>
      </w:r>
      <w:r w:rsidR="009D3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151">
        <w:rPr>
          <w:rFonts w:ascii="Times New Roman" w:hAnsi="Times New Roman" w:cs="Times New Roman"/>
          <w:b/>
          <w:sz w:val="24"/>
          <w:szCs w:val="24"/>
        </w:rPr>
        <w:t>Наблюдение</w:t>
      </w:r>
    </w:p>
    <w:p w:rsidR="00780151" w:rsidRPr="00780151" w:rsidRDefault="00780151" w:rsidP="00780151">
      <w:pPr>
        <w:jc w:val="both"/>
        <w:rPr>
          <w:rFonts w:ascii="Times New Roman" w:hAnsi="Times New Roman" w:cs="Times New Roman"/>
          <w:sz w:val="24"/>
          <w:szCs w:val="24"/>
        </w:rPr>
      </w:pPr>
      <w:r w:rsidRPr="00780151">
        <w:rPr>
          <w:rFonts w:ascii="Times New Roman" w:hAnsi="Times New Roman" w:cs="Times New Roman"/>
          <w:b/>
          <w:i/>
          <w:sz w:val="24"/>
          <w:szCs w:val="24"/>
          <w:u w:val="single"/>
        </w:rPr>
        <w:t>Объекты наблюдений</w:t>
      </w:r>
      <w:r w:rsidRPr="0078015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80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151">
        <w:rPr>
          <w:rFonts w:ascii="Times New Roman" w:hAnsi="Times New Roman" w:cs="Times New Roman"/>
          <w:sz w:val="24"/>
          <w:szCs w:val="24"/>
        </w:rPr>
        <w:t>Живая природа: растения и животные,</w:t>
      </w:r>
    </w:p>
    <w:p w:rsidR="00780151" w:rsidRPr="00780151" w:rsidRDefault="00780151" w:rsidP="00780151">
      <w:pPr>
        <w:jc w:val="both"/>
        <w:rPr>
          <w:rFonts w:ascii="Times New Roman" w:hAnsi="Times New Roman" w:cs="Times New Roman"/>
          <w:sz w:val="24"/>
          <w:szCs w:val="24"/>
        </w:rPr>
      </w:pPr>
      <w:r w:rsidRPr="00780151">
        <w:rPr>
          <w:rFonts w:ascii="Times New Roman" w:hAnsi="Times New Roman" w:cs="Times New Roman"/>
          <w:sz w:val="24"/>
          <w:szCs w:val="24"/>
        </w:rPr>
        <w:t>- Неживая природа: сезонные изменения и различные явления природы (дождь, снег, текущие ручьи).</w:t>
      </w:r>
    </w:p>
    <w:p w:rsidR="00780151" w:rsidRPr="00780151" w:rsidRDefault="00780151" w:rsidP="0078015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0151">
        <w:rPr>
          <w:rFonts w:ascii="Times New Roman" w:hAnsi="Times New Roman" w:cs="Times New Roman"/>
          <w:b/>
          <w:i/>
          <w:sz w:val="24"/>
          <w:szCs w:val="24"/>
          <w:u w:val="single"/>
        </w:rPr>
        <w:t>Виды наблюдений:</w:t>
      </w:r>
      <w:r w:rsidRPr="00780151">
        <w:rPr>
          <w:rFonts w:ascii="Times New Roman" w:hAnsi="Times New Roman" w:cs="Times New Roman"/>
          <w:sz w:val="24"/>
          <w:szCs w:val="24"/>
        </w:rPr>
        <w:t xml:space="preserve"> Кратковременные, длительные, обобщающие</w:t>
      </w:r>
    </w:p>
    <w:p w:rsidR="00780151" w:rsidRPr="00780151" w:rsidRDefault="00780151" w:rsidP="00780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151">
        <w:rPr>
          <w:rFonts w:ascii="Times New Roman" w:hAnsi="Times New Roman" w:cs="Times New Roman"/>
          <w:b/>
          <w:sz w:val="24"/>
          <w:szCs w:val="24"/>
        </w:rPr>
        <w:t>2.Разнообразные игры</w:t>
      </w:r>
    </w:p>
    <w:p w:rsidR="00780151" w:rsidRPr="00780151" w:rsidRDefault="00780151" w:rsidP="00780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15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Подвижные игры – </w:t>
      </w:r>
    </w:p>
    <w:p w:rsidR="00780151" w:rsidRPr="00780151" w:rsidRDefault="00780151" w:rsidP="00780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151">
        <w:rPr>
          <w:rFonts w:ascii="Times New Roman" w:hAnsi="Times New Roman" w:cs="Times New Roman"/>
          <w:b/>
          <w:sz w:val="24"/>
          <w:szCs w:val="24"/>
          <w:u w:val="single"/>
        </w:rPr>
        <w:t>Дидактические игры и упражнения.</w:t>
      </w:r>
    </w:p>
    <w:p w:rsidR="00780151" w:rsidRPr="00780151" w:rsidRDefault="00780151" w:rsidP="00780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151">
        <w:rPr>
          <w:rFonts w:ascii="Times New Roman" w:hAnsi="Times New Roman" w:cs="Times New Roman"/>
          <w:b/>
          <w:sz w:val="24"/>
          <w:szCs w:val="24"/>
          <w:u w:val="single"/>
        </w:rPr>
        <w:t>Словесные игры.</w:t>
      </w:r>
    </w:p>
    <w:p w:rsidR="00780151" w:rsidRPr="00780151" w:rsidRDefault="00780151" w:rsidP="007801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151">
        <w:rPr>
          <w:rFonts w:ascii="Times New Roman" w:hAnsi="Times New Roman" w:cs="Times New Roman"/>
          <w:b/>
          <w:sz w:val="24"/>
          <w:szCs w:val="24"/>
        </w:rPr>
        <w:t>3.Трудовая деятельность</w:t>
      </w:r>
    </w:p>
    <w:p w:rsidR="00780151" w:rsidRPr="00780151" w:rsidRDefault="00780151" w:rsidP="007801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151">
        <w:rPr>
          <w:rFonts w:ascii="Times New Roman" w:hAnsi="Times New Roman" w:cs="Times New Roman"/>
          <w:b/>
          <w:sz w:val="24"/>
          <w:szCs w:val="24"/>
          <w:u w:val="single"/>
        </w:rPr>
        <w:t>Трудовые поручения.</w:t>
      </w:r>
    </w:p>
    <w:p w:rsidR="00780151" w:rsidRPr="00780151" w:rsidRDefault="00780151" w:rsidP="007801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151">
        <w:rPr>
          <w:rFonts w:ascii="Times New Roman" w:hAnsi="Times New Roman" w:cs="Times New Roman"/>
          <w:b/>
          <w:sz w:val="24"/>
          <w:szCs w:val="24"/>
          <w:u w:val="single"/>
        </w:rPr>
        <w:t>Труд взрослых</w:t>
      </w:r>
    </w:p>
    <w:p w:rsidR="00780151" w:rsidRPr="00780151" w:rsidRDefault="00780151" w:rsidP="007801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151">
        <w:rPr>
          <w:rFonts w:ascii="Times New Roman" w:hAnsi="Times New Roman" w:cs="Times New Roman"/>
          <w:b/>
          <w:sz w:val="24"/>
          <w:szCs w:val="24"/>
        </w:rPr>
        <w:t>4.Индивидуальная работа</w:t>
      </w:r>
    </w:p>
    <w:p w:rsidR="00780151" w:rsidRPr="00780151" w:rsidRDefault="00780151" w:rsidP="007801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151">
        <w:rPr>
          <w:rFonts w:ascii="Times New Roman" w:hAnsi="Times New Roman" w:cs="Times New Roman"/>
          <w:b/>
          <w:sz w:val="24"/>
          <w:szCs w:val="24"/>
        </w:rPr>
        <w:t>5.Самостоятельная  деятельность детей по их выбору и интересам</w:t>
      </w:r>
    </w:p>
    <w:p w:rsidR="00780151" w:rsidRPr="00780151" w:rsidRDefault="00780151" w:rsidP="00780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151">
        <w:rPr>
          <w:rFonts w:ascii="Times New Roman" w:hAnsi="Times New Roman" w:cs="Times New Roman"/>
          <w:b/>
          <w:sz w:val="24"/>
          <w:szCs w:val="24"/>
        </w:rPr>
        <w:t>Разновидности прогулок:</w:t>
      </w:r>
    </w:p>
    <w:p w:rsidR="00780151" w:rsidRPr="00780151" w:rsidRDefault="00780151" w:rsidP="007801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151">
        <w:rPr>
          <w:rFonts w:ascii="Times New Roman" w:hAnsi="Times New Roman" w:cs="Times New Roman"/>
          <w:sz w:val="24"/>
          <w:szCs w:val="24"/>
          <w:u w:val="single"/>
        </w:rPr>
        <w:t>Типовая</w:t>
      </w:r>
      <w:r w:rsidRPr="00780151">
        <w:rPr>
          <w:rFonts w:ascii="Times New Roman" w:hAnsi="Times New Roman" w:cs="Times New Roman"/>
          <w:sz w:val="24"/>
          <w:szCs w:val="24"/>
        </w:rPr>
        <w:t xml:space="preserve"> — максимально свободная деятельность детей (максимум атрибутов).</w:t>
      </w:r>
    </w:p>
    <w:p w:rsidR="00780151" w:rsidRPr="00780151" w:rsidRDefault="00780151" w:rsidP="007801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151">
        <w:rPr>
          <w:rFonts w:ascii="Times New Roman" w:hAnsi="Times New Roman" w:cs="Times New Roman"/>
          <w:sz w:val="24"/>
          <w:szCs w:val="24"/>
          <w:u w:val="single"/>
        </w:rPr>
        <w:t>Комбинирование:</w:t>
      </w:r>
      <w:r w:rsidRPr="00780151">
        <w:rPr>
          <w:rFonts w:ascii="Times New Roman" w:hAnsi="Times New Roman" w:cs="Times New Roman"/>
          <w:sz w:val="24"/>
          <w:szCs w:val="24"/>
        </w:rPr>
        <w:t xml:space="preserve"> целевая прогулка и свободная деятельность.</w:t>
      </w:r>
    </w:p>
    <w:p w:rsidR="00780151" w:rsidRPr="00780151" w:rsidRDefault="00780151" w:rsidP="007801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0151">
        <w:rPr>
          <w:rFonts w:ascii="Times New Roman" w:hAnsi="Times New Roman" w:cs="Times New Roman"/>
          <w:sz w:val="24"/>
          <w:szCs w:val="24"/>
          <w:u w:val="single"/>
        </w:rPr>
        <w:t>Прогулка – экскурсия - поход.</w:t>
      </w:r>
    </w:p>
    <w:p w:rsidR="00780151" w:rsidRPr="00780151" w:rsidRDefault="00780151" w:rsidP="007801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0151">
        <w:rPr>
          <w:rFonts w:ascii="Times New Roman" w:hAnsi="Times New Roman" w:cs="Times New Roman"/>
          <w:sz w:val="24"/>
          <w:szCs w:val="24"/>
          <w:u w:val="single"/>
        </w:rPr>
        <w:t>Спортивные эстафеты.</w:t>
      </w:r>
    </w:p>
    <w:p w:rsidR="00780151" w:rsidRPr="00780151" w:rsidRDefault="00780151" w:rsidP="007801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151">
        <w:rPr>
          <w:rFonts w:ascii="Times New Roman" w:hAnsi="Times New Roman" w:cs="Times New Roman"/>
          <w:b/>
          <w:sz w:val="24"/>
          <w:szCs w:val="24"/>
        </w:rPr>
        <w:t>Нетрадиционные модели прогулок</w:t>
      </w:r>
    </w:p>
    <w:tbl>
      <w:tblPr>
        <w:tblStyle w:val="a4"/>
        <w:tblW w:w="0" w:type="auto"/>
        <w:tblLook w:val="04A0"/>
      </w:tblPr>
      <w:tblGrid>
        <w:gridCol w:w="2235"/>
        <w:gridCol w:w="7335"/>
      </w:tblGrid>
      <w:tr w:rsidR="00780151" w:rsidRPr="00780151" w:rsidTr="0078015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 прогулки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</w:tr>
      <w:tr w:rsidR="00780151" w:rsidRPr="00780151" w:rsidTr="0078015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9D3C7F" w:rsidP="009D3C7F">
            <w:pPr>
              <w:spacing w:after="20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Прогулки-</w:t>
            </w:r>
            <w:r w:rsidR="00780151" w:rsidRPr="007801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походы 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ходе прогулки решаются оздоровительные задачи, совершенствуются двигательные навыки и физические качества детей, удовлетворяются познавательные потребности. Проводятся  с детьми старшего дош. возраста.</w:t>
            </w:r>
          </w:p>
        </w:tc>
      </w:tr>
      <w:tr w:rsidR="00780151" w:rsidRPr="00780151" w:rsidTr="0078015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Развлекательные прогулки с персонажем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Создают позитивный эмоциональный фон, психологическую разгрузку детей, удовлетворение потребности в двигательной активности детей.</w:t>
            </w:r>
          </w:p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организаци</w:t>
            </w:r>
            <w:proofErr w:type="gramStart"/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и-</w:t>
            </w:r>
            <w:proofErr w:type="gramEnd"/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разнообразные, т.к. зависят от тематической направленности и смысловой насыщенности.</w:t>
            </w:r>
          </w:p>
        </w:tc>
      </w:tr>
      <w:tr w:rsidR="00780151" w:rsidRPr="00780151" w:rsidTr="0078015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Прогулки- события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Посвящаются определенной теме (Дню космонавтики), или событию в детском саду </w:t>
            </w:r>
            <w:proofErr w:type="gramStart"/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–п</w:t>
            </w:r>
            <w:proofErr w:type="gramEnd"/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омогают подчеркнуть важность события, уточнить знания детей, выяснить характер восприятия определенной темы детьми.</w:t>
            </w:r>
          </w:p>
        </w:tc>
      </w:tr>
      <w:tr w:rsidR="00780151" w:rsidRPr="00780151" w:rsidTr="0078015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Спортивные прогулки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Направлены на укрепления здоровья, физ. и умственное развитие, оптимизацию двигательной активности детей</w:t>
            </w:r>
          </w:p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Акцент делается на формирование физических качеств, </w:t>
            </w:r>
            <w:proofErr w:type="gramStart"/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воспитании</w:t>
            </w:r>
            <w:proofErr w:type="gramEnd"/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интереса  к спорту и здоровому образу жизни.</w:t>
            </w:r>
          </w:p>
        </w:tc>
      </w:tr>
      <w:tr w:rsidR="00780151" w:rsidRPr="00780151" w:rsidTr="0078015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 w:rsidP="00D056F0">
            <w:pPr>
              <w:spacing w:after="20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7801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Прогулки-</w:t>
            </w:r>
            <w:r w:rsidRPr="007801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трудовые</w:t>
            </w:r>
            <w:proofErr w:type="gramEnd"/>
            <w:r w:rsidRPr="007801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акции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151" w:rsidRPr="00780151" w:rsidRDefault="0078015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Преобладают трудовые поручения. Итог выполненной работ</w:t>
            </w:r>
            <w:proofErr w:type="gramStart"/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ы-</w:t>
            </w:r>
            <w:proofErr w:type="gramEnd"/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80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результат совместного труда всех.</w:t>
            </w:r>
          </w:p>
        </w:tc>
      </w:tr>
    </w:tbl>
    <w:p w:rsidR="00780151" w:rsidRPr="00780151" w:rsidRDefault="00780151" w:rsidP="00780151">
      <w:pPr>
        <w:rPr>
          <w:sz w:val="24"/>
          <w:szCs w:val="24"/>
        </w:rPr>
      </w:pPr>
    </w:p>
    <w:p w:rsidR="00780151" w:rsidRPr="00780151" w:rsidRDefault="00780151" w:rsidP="00780151">
      <w:pPr>
        <w:rPr>
          <w:sz w:val="24"/>
          <w:szCs w:val="24"/>
        </w:rPr>
      </w:pPr>
    </w:p>
    <w:p w:rsidR="00780151" w:rsidRPr="00780151" w:rsidRDefault="00780151" w:rsidP="0078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8E5" w:rsidRPr="00780151" w:rsidRDefault="000B08E5">
      <w:pPr>
        <w:rPr>
          <w:sz w:val="24"/>
          <w:szCs w:val="24"/>
        </w:rPr>
      </w:pPr>
    </w:p>
    <w:sectPr w:rsidR="000B08E5" w:rsidRPr="00780151" w:rsidSect="0078015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57FC1"/>
    <w:multiLevelType w:val="hybridMultilevel"/>
    <w:tmpl w:val="9CA625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151"/>
    <w:rsid w:val="000B08E5"/>
    <w:rsid w:val="00634658"/>
    <w:rsid w:val="006D756C"/>
    <w:rsid w:val="00780151"/>
    <w:rsid w:val="009D3C7F"/>
    <w:rsid w:val="00A1017F"/>
    <w:rsid w:val="00B1605F"/>
    <w:rsid w:val="00B352AF"/>
    <w:rsid w:val="00C64352"/>
    <w:rsid w:val="00D056F0"/>
    <w:rsid w:val="00DD4C8F"/>
    <w:rsid w:val="00DF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5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80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1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AWJJH2MPE6E2-1591117591-354</_dlc_DocId>
    <_dlc_DocIdUrl xmlns="4a252ca3-5a62-4c1c-90a6-29f4710e47f8">
      <Url>http://xn--44-6kcadhwnl3cfdx.xn--p1ai/Kostroma_EDU/Kos-Sch-27/11/_layouts/15/DocIdRedir.aspx?ID=AWJJH2MPE6E2-1591117591-354</Url>
      <Description>AWJJH2MPE6E2-1591117591-354</Description>
    </_dlc_DocIdUrl>
  </documentManagement>
</p:properties>
</file>

<file path=customXml/itemProps1.xml><?xml version="1.0" encoding="utf-8"?>
<ds:datastoreItem xmlns:ds="http://schemas.openxmlformats.org/officeDocument/2006/customXml" ds:itemID="{CE547969-4F6B-4BCB-8AE6-DFB86E2BAA06}"/>
</file>

<file path=customXml/itemProps2.xml><?xml version="1.0" encoding="utf-8"?>
<ds:datastoreItem xmlns:ds="http://schemas.openxmlformats.org/officeDocument/2006/customXml" ds:itemID="{CB9ADCD7-E0F2-4209-B0E5-46FFB14F1A44}"/>
</file>

<file path=customXml/itemProps3.xml><?xml version="1.0" encoding="utf-8"?>
<ds:datastoreItem xmlns:ds="http://schemas.openxmlformats.org/officeDocument/2006/customXml" ds:itemID="{C6AD49F5-6B29-4DEA-B437-48A74923F68B}"/>
</file>

<file path=customXml/itemProps4.xml><?xml version="1.0" encoding="utf-8"?>
<ds:datastoreItem xmlns:ds="http://schemas.openxmlformats.org/officeDocument/2006/customXml" ds:itemID="{43BDD716-36D7-4AD6-8F53-3F676EF17D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1594</Words>
  <Characters>9092</Characters>
  <Application>Microsoft Office Word</Application>
  <DocSecurity>0</DocSecurity>
  <Lines>75</Lines>
  <Paragraphs>21</Paragraphs>
  <ScaleCrop>false</ScaleCrop>
  <Company>МБОУ СОШ №27</Company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дет.сад</dc:creator>
  <cp:keywords/>
  <dc:description/>
  <cp:lastModifiedBy>I</cp:lastModifiedBy>
  <cp:revision>10</cp:revision>
  <cp:lastPrinted>2015-10-12T09:14:00Z</cp:lastPrinted>
  <dcterms:created xsi:type="dcterms:W3CDTF">2015-10-12T09:08:00Z</dcterms:created>
  <dcterms:modified xsi:type="dcterms:W3CDTF">2015-12-18T17:31:00Z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3c35c436-3834-4f80-8104-b470811df6ec</vt:lpwstr>
  </property>
</Properties>
</file>