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Конспект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непрерывно образовательной деятельности с детьми раннего возраста. Конструирование. Тема: «Домик для зайчика»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Программные задачи: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Развивать умение детей сооружать элементарные постройки по образцу. Способствовать пониманию пространственных соотношений. Развивать мышление, творческие способности посредством конструирования, развивать мелкую моторику рук;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Стимулировать желание участвовать в беседе, понимать речь воспитателя. Формировать навыки вежливого обращения, доброжелательность, дисциплинированность;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Формировать представления об опасных для человека ситуациях и способах поведения в них;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развивать эмоциональность и образность восприятия музыки через движения;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продолжить работу по развитию умения внимательно и осознанно слушать литературное произведение (стихотворение, загадку, </w:t>
      </w:r>
      <w:proofErr w:type="spellStart"/>
      <w:r>
        <w:rPr>
          <w:color w:val="000000"/>
        </w:rPr>
        <w:t>потешку</w:t>
      </w:r>
      <w:proofErr w:type="spellEnd"/>
      <w:r>
        <w:rPr>
          <w:color w:val="000000"/>
        </w:rPr>
        <w:t>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</w:t>
      </w:r>
      <w:proofErr w:type="gramStart"/>
      <w:r>
        <w:rPr>
          <w:color w:val="000000"/>
        </w:rPr>
        <w:t>киндер</w:t>
      </w:r>
      <w:proofErr w:type="gramEnd"/>
      <w:r>
        <w:rPr>
          <w:b/>
          <w:bCs/>
          <w:color w:val="000000"/>
        </w:rPr>
        <w:t> </w:t>
      </w:r>
      <w:r>
        <w:rPr>
          <w:color w:val="000000"/>
        </w:rPr>
        <w:t xml:space="preserve">игрушки зайчиков для каждого ребёнка, большая игрушка зайчик на роль мамы-зайчихи, строительный материал: кубики, кирпичики, треугольные призмы; деревья от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конструктора.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Методы и приемы:</w:t>
      </w:r>
      <w:r>
        <w:rPr>
          <w:color w:val="000000"/>
        </w:rPr>
        <w:t> </w:t>
      </w:r>
      <w:proofErr w:type="gramStart"/>
      <w:r>
        <w:rPr>
          <w:color w:val="000000"/>
        </w:rPr>
        <w:t>Словесные: вопросы, чтение стихотворения, загадывание загадки; - Игровые: игровая ситуация «Зайка потерялся,  игра «Зайка серенький сидит»;</w:t>
      </w:r>
      <w:proofErr w:type="gramEnd"/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Демонстрационный: наглядный материал. Практический.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b/>
          <w:bCs/>
          <w:color w:val="000000"/>
        </w:rPr>
        <w:t>Активация словаря: </w:t>
      </w:r>
      <w:r>
        <w:rPr>
          <w:color w:val="000000"/>
        </w:rPr>
        <w:t>слова, обозначающие основные цвета, слова: длинный - короткий, широкий – узкий, домик, маленький, стены, крыша.</w:t>
      </w:r>
      <w:proofErr w:type="gramEnd"/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Ход деятельности: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 xml:space="preserve">Ребята, давайте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поздороваемся, вставайте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кружок, покажем, какое у нас хорошее настроение и поделимся им друг с другом.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ети берутся за руки и проговаривают слова вместе с воспитателем)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Вместе с солнышком проснулись,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Потянулись, улыбнулись.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Дружно за руки возьмись,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Своей улыбкой поделись.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Улыбнусь я себе,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Улыбнусь я тебе.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Улыбаюсь целый день,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FF0000"/>
        </w:rPr>
        <w:t>Улыбаться мне не лень!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Ребята, я вам загадаю загадку,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а вы </w:t>
      </w:r>
      <w:proofErr w:type="gramStart"/>
      <w:r>
        <w:rPr>
          <w:color w:val="000000"/>
        </w:rPr>
        <w:t>угадаете</w:t>
      </w:r>
      <w:proofErr w:type="gramEnd"/>
      <w:r>
        <w:rPr>
          <w:color w:val="000000"/>
        </w:rPr>
        <w:t xml:space="preserve"> кто к нам пришел.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Растут на макушке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Длинненькие ушки.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Он хоть и мальчишка,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А такой трусишка!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Ну-ка угадай-ка,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lastRenderedPageBreak/>
        <w:t>Кто это?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Дети: Зайка.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Только он (достаю игрушку), почему-то, грустный.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Плачет Зайка на полянке,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По своей тоскует маме.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Он за бабочкой погнался,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Заблудился, потерялся.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Не найдет теперь домой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7030A0"/>
        </w:rPr>
        <w:t>Он тропы в глуши лесной.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Ребята, что же делать? Как Зайке помочь?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Да, мы поможем ему найти свой дом. А где живет Заяц? 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Что такое лес, я забыла… 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 xml:space="preserve">Но </w:t>
      </w: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 xml:space="preserve"> же нам его найти? Пойдемте искать лес (на низком столике стоят деревья).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Вот и лес.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Посмотрите, лес большой, и зайка в нем стал маленьким, маленьким. А где же домик зайки? 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Основная часть.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А мы можем с вами построить для нашего Зайки домик? 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А из чего мы можем построить домик?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из кубиков и кирпичиков.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Правильно.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Посмотрите, что это? 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Покажите один кирпичик. (Дети показывают по одному кирпичику).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Какого цвета кирпичик у тебя (имя ребёнка)? (по очереди спрашивает у всех детей) 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</w:t>
      </w:r>
      <w:r>
        <w:rPr>
          <w:color w:val="000000"/>
        </w:rPr>
        <w:t> А теперь покажите один кубик.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color w:val="000000"/>
        </w:rPr>
        <w:t>Дети показывают, называют цвет (вместе с детьми проводят обследование в руках кубика:</w:t>
      </w:r>
      <w:r>
        <w:rPr>
          <w:i/>
          <w:iCs/>
          <w:color w:val="000000"/>
        </w:rPr>
        <w:t> </w:t>
      </w:r>
      <w:r>
        <w:rPr>
          <w:color w:val="000000"/>
        </w:rPr>
        <w:t>деревянный, твёрдый, с уголками, гладкий.</w:t>
      </w:r>
      <w:proofErr w:type="gramEnd"/>
      <w:r>
        <w:rPr>
          <w:color w:val="000000"/>
        </w:rPr>
        <w:t xml:space="preserve"> Дети трогают, обводят пальчиками по контуру, гладят.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Ребята, как стоить дом вы знаете? Вы поможете? Кто не знает мы научим и покажем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месте с детьми строим дом. Воспитатель проговаривает последовательность действий, а дети помогают, договаривают слова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 xml:space="preserve">тавим кирпичик. Теперь будем строить стены из кирпичиков, кирпичики ставим на короткую сторону, ещё один кирпичик кладем сверху на широкую сторону </w:t>
      </w:r>
      <w:proofErr w:type="gramStart"/>
      <w:r>
        <w:rPr>
          <w:color w:val="000000"/>
        </w:rPr>
        <w:t>–э</w:t>
      </w:r>
      <w:proofErr w:type="gramEnd"/>
      <w:r>
        <w:rPr>
          <w:color w:val="000000"/>
        </w:rPr>
        <w:t>то потолок. Один кирпичик поставим впереди на узкую сторону, чтобы получилось окно. А чтобы стены были прочные, сбоку приставим кубики. Вот так. Теперь ставим крыш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треугольную призму).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>Вот какой прочный дом получился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ем, кто затрудняется построить домик простой: ставим кирпичик, а сверху треугольную призму-крышу. </w:t>
      </w:r>
      <w:proofErr w:type="gramStart"/>
      <w:r>
        <w:rPr>
          <w:color w:val="000000"/>
        </w:rPr>
        <w:t>Главное понять, что дом- это стены и крыша, их форма и соизмерять постройки с размером игрушки)</w:t>
      </w:r>
      <w:proofErr w:type="gramEnd"/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 xml:space="preserve">Ребята, слышите, кто </w:t>
      </w:r>
      <w:proofErr w:type="gramStart"/>
      <w:r>
        <w:rPr>
          <w:color w:val="000000"/>
        </w:rPr>
        <w:t>–т</w:t>
      </w:r>
      <w:proofErr w:type="gramEnd"/>
      <w:r>
        <w:rPr>
          <w:color w:val="000000"/>
        </w:rPr>
        <w:t>о зовет Зайку.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-Зайка! Заинька! Сынок!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Ты куда пропал дружок?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Только что играл и прыгал,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В ручейке ногами дрыгал…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Что за непоседа сын,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70C0"/>
        </w:rPr>
        <w:t>Нужен глаз да глаз за ним!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Ребята, посмотрите, Зайка обрадовался, запрыгал.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ЗАЙЧИК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ама, мамочка, я здесь! (мама подходит к зайчику)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МАМА-ЗАЙЧИХА «</w:t>
      </w:r>
      <w:r>
        <w:rPr>
          <w:color w:val="002060"/>
        </w:rPr>
        <w:t>Сколько раз тебя просила,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Чтоб с лужайки в лес один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Без меня не уходил?!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ЗАЙЧИК</w:t>
      </w:r>
      <w:r>
        <w:rPr>
          <w:color w:val="002060"/>
        </w:rPr>
        <w:t> - Мама, больше так не буду!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МАМА-ЗАЙЧИХА </w:t>
      </w:r>
      <w:r>
        <w:rPr>
          <w:color w:val="002060"/>
        </w:rPr>
        <w:t xml:space="preserve">(детям) </w:t>
      </w:r>
      <w:proofErr w:type="gramStart"/>
      <w:r>
        <w:rPr>
          <w:color w:val="002060"/>
        </w:rPr>
        <w:t>–Я</w:t>
      </w:r>
      <w:proofErr w:type="gramEnd"/>
      <w:r>
        <w:rPr>
          <w:color w:val="002060"/>
        </w:rPr>
        <w:t>, друзья, вас не забуду! Спасибо вам!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2060"/>
        </w:rPr>
        <w:t>(</w:t>
      </w:r>
      <w:r>
        <w:rPr>
          <w:color w:val="262626"/>
        </w:rPr>
        <w:t>гости зайцы прощаются и уходят в лес, там остались зайчата одни</w:t>
      </w:r>
      <w:r>
        <w:rPr>
          <w:color w:val="002060"/>
        </w:rPr>
        <w:t>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Ребята, как хорошо, что Зайка нашел свою маму. А вы как думаете, можно уходить без мамы? (ответы детей).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Конечно нельзя. А почему? (можно потеряться)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Всегда надо слушаться маму. А у нашего зайки много братишек и сестрёнок. Давайте и для них построим домики. Зайки маленькие и домики для них надо построить маленький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ети проходят к столам, где лежит строительный материал и киндер игрушки зайчики, и приступают к строительству домиков для зайчат. </w:t>
      </w:r>
      <w:proofErr w:type="gramStart"/>
      <w:r>
        <w:rPr>
          <w:color w:val="000000"/>
        </w:rPr>
        <w:t>Воспитатель помогает индивидуально и проговаривает для всех этапы строительства.)</w:t>
      </w:r>
      <w:proofErr w:type="gramEnd"/>
      <w:r>
        <w:rPr>
          <w:color w:val="000000"/>
        </w:rPr>
        <w:t xml:space="preserve"> Из чего мы построим домики? (ответы детей).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Итог.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Взрослый: </w:t>
      </w:r>
      <w:r>
        <w:rPr>
          <w:color w:val="000000"/>
        </w:rPr>
        <w:t>что мы сегодня делали? Для кого строили домики? Из чего мы построили домики? (ответы детей)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C00000"/>
        </w:rPr>
        <w:t>Вот какие мы молодцы,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C00000"/>
        </w:rPr>
        <w:t>Как мы Зайке помогли.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C00000"/>
        </w:rPr>
        <w:t>А теперь мы поиграем.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Мы тоже превратимся в зайчишек</w:t>
      </w:r>
    </w:p>
    <w:p w:rsidR="007C68D4" w:rsidRDefault="007C68D4" w:rsidP="007C68D4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Песенка – игра «Зайка серенький сидит»</w:t>
      </w:r>
    </w:p>
    <w:p w:rsidR="0076538D" w:rsidRDefault="0076538D"/>
    <w:sectPr w:rsidR="0076538D" w:rsidSect="0076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68D4"/>
    <w:rsid w:val="0076538D"/>
    <w:rsid w:val="007C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Z7KFWENHHMJR-1300-1707</_dlc_DocId>
    <_dlc_DocIdUrl xmlns="134c83b0-daba-48ad-8a7d-75e8d548d543">
      <Url>http://www.eduportal44.ru/Galich/ds11galich/_layouts/15/DocIdRedir.aspx?ID=Z7KFWENHHMJR-1300-1707</Url>
      <Description>Z7KFWENHHMJR-1300-1707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6B521-BD89-46D0-821A-2B0146D17C2F}"/>
</file>

<file path=customXml/itemProps2.xml><?xml version="1.0" encoding="utf-8"?>
<ds:datastoreItem xmlns:ds="http://schemas.openxmlformats.org/officeDocument/2006/customXml" ds:itemID="{A0B4E681-BDC7-40D2-9149-D38E92DD0DBA}"/>
</file>

<file path=customXml/itemProps3.xml><?xml version="1.0" encoding="utf-8"?>
<ds:datastoreItem xmlns:ds="http://schemas.openxmlformats.org/officeDocument/2006/customXml" ds:itemID="{3030F133-CB65-4C6A-98D1-4712E5CE07C0}"/>
</file>

<file path=customXml/itemProps4.xml><?xml version="1.0" encoding="utf-8"?>
<ds:datastoreItem xmlns:ds="http://schemas.openxmlformats.org/officeDocument/2006/customXml" ds:itemID="{A1E07D70-5758-432B-8246-01E0D791E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4568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со строительным материалом Домик для зайчика со скамейкой и качелями</dc:title>
  <dc:creator>user</dc:creator>
  <cp:lastModifiedBy>user</cp:lastModifiedBy>
  <cp:revision>1</cp:revision>
  <dcterms:created xsi:type="dcterms:W3CDTF">2020-05-15T06:47:00Z</dcterms:created>
  <dcterms:modified xsi:type="dcterms:W3CDTF">2020-05-15T06:51:00Z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d1a06cfe-d187-447a-bb96-455f438f3634</vt:lpwstr>
  </property>
</Properties>
</file>