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tabs>
          <w:tab w:val="left" w:pos="720" w:leader="none"/>
        </w:tabs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Активное слушание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Голоса птиц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сидят, расслабившись, слушают птичьи голоса, взрослый читает стихотворение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Чудесная птичка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ветке сидела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песенку пела.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лес веселился,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листья искрились-,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них лучики солнца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Купались, резвились.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Всем песенка птичья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Тепло принесла.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радуга в небе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 лесом взошла.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М. Гаджиева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Взрослый показывает детям игрушечную птичку.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и птичка-невеличка к нам прилетела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(говорит за птичку).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Чив-чив-чив!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Пришла весна!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Птичкам вовсе не до сна.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Целый день они поют,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деревьях гнезда вьют.</w:t>
      </w:r>
    </w:p>
    <w:p>
      <w:pPr>
        <w:tabs>
          <w:tab w:val="left" w:pos="720" w:leader="none"/>
        </w:tabs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Подпевание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Птичка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Маленькая птичка</w:t>
        <w:br/>
        <w:t xml:space="preserve">Прилетела к нам      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Движение кистями рук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Маленькой птичке</w:t>
        <w:br/>
        <w:t xml:space="preserve">Зернышек я дам      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Ладошки согнуты в виде тарелочки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Маленькая птичка постукивают указательным пальцем по ладошке</w:t>
        <w:br/>
        <w:t xml:space="preserve">Зернышки клюет      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Маленькая птичка</w:t>
        <w:br/>
        <w:t xml:space="preserve">Песенки поет          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Дети проговаривают слова “чив-чив-чив”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ВЕСНА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хочешь покормить птичку ?Тогда приготовь свои ладошки</w:t>
      </w:r>
    </w:p>
    <w:p>
      <w:pPr>
        <w:tabs>
          <w:tab w:val="left" w:pos="720" w:leader="none"/>
        </w:tabs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Пальчиковая игра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Птичка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Птичка , птичка дети водят указательным пальчиком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тебе водичка по ладошке, рисуя кружок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тебе крошки постукивают указ. пальчиком по ладошке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моей ладошке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подую на тебя потихоньку дуют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Сразу птичка улетай.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Улетела машут ручками проговаривая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Ай.ай.ай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Во время исполнения игры взрослый подносит птичку к ладошкам детей, которые хотят ее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покормить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».(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 конце игры посадить птичку на берёзку.)</w:t>
      </w:r>
    </w:p>
    <w:p>
      <w:pPr>
        <w:spacing w:before="150" w:after="450" w:line="288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Z7KFWENHHMJR-1300-1406</_dlc_DocId>
    <_dlc_DocIdUrl xmlns="134c83b0-daba-48ad-8a7d-75e8d548d543">
      <Url>http://www.eduportal44.ru/Galich/ds11galich/_layouts/15/DocIdRedir.aspx?ID=Z7KFWENHHMJR-1300-1406</Url>
      <Description>Z7KFWENHHMJR-1300-1406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962F5-53C8-40D8-95F3-7728D0391F58}"/>
</file>

<file path=customXml/itemProps2.xml><?xml version="1.0" encoding="utf-8"?>
<ds:datastoreItem xmlns:ds="http://schemas.openxmlformats.org/officeDocument/2006/customXml" ds:itemID="{87865741-19A3-4225-B4FC-ECB7928FD1C9}"/>
</file>

<file path=customXml/itemProps3.xml><?xml version="1.0" encoding="utf-8"?>
<ds:datastoreItem xmlns:ds="http://schemas.openxmlformats.org/officeDocument/2006/customXml" ds:itemID="{F88B9AEE-5903-453D-B6E4-B366832BCB6B}"/>
</file>

<file path=customXml/itemProps4.xml><?xml version="1.0" encoding="utf-8"?>
<ds:datastoreItem xmlns:ds="http://schemas.openxmlformats.org/officeDocument/2006/customXml" ds:itemID="{8E4929B5-3742-49AF-B9E8-5BF1027A943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Весенняя песенка птички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2df4f44e-9b91-45a4-b8ef-34bcb511aceb</vt:lpwstr>
  </property>
</Properties>
</file>