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150" w:after="45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5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5"/>
          <w:shd w:fill="FFFFFF" w:val="clear"/>
        </w:rPr>
        <w:t xml:space="preserve">Беседа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5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5"/>
          <w:shd w:fill="FFFFFF" w:val="clear"/>
        </w:rPr>
        <w:t xml:space="preserve">Наш друг светофор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5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7"/>
          <w:shd w:fill="FFFFFF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Закрепить знание о работе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светофора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, его сигналы и действия пешеходов. Закрепить знания детей о правилах перехода через улицу. Продолжать учить и называть дорожные знаки. Закрепить названия цветов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(красный, желтый, зеленый)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Развивать разговорную речь.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Кукла Катя, иллюстрации машин, иллюстрация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светофора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, дорожные знаки.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83A629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Сегодня я встретила куклу Катю. Она шла по проезжей части, а мимо нее на большой скорости мчались машины. Я испугалась за безопасность куклы Кати, и взяла ее к нам. Она посидит, послушает, а мы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побеседуем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 о безопасности дорожного движения.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я  покажу иллюстрации машин: грузовой, легковой автомобили, автобус, троллейбус. Что это?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(машина)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Да это машины, но каждая называется по-разному. Это машина - легковой автомобиль. Это грузовой, а это что? 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А это троллейбус. У всех машин есть колёса, руль, сиденье для шофёра и пассажира. У всех ли машин есть руль, колёса, сиденья? А что должно быть у машин, чтобы в неё могли зайти и сесть шофёр и пассажиры?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(дверь)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У всех машин есть дверь? 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Кузов есть у грузового автомобиля, в нём шофёр перевозит разные грузы: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песок для детского сада, овощи и фрукты для магазина, мебель в дома. А кого везут троллейбус и автобус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(пассажиров)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А у автобуса много сидений?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(много)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Он может возить много людей, а в легковом автомобиле мало. И людей в нём поместится мало.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ты уже много знаешь о транспорте, но также необходимо знать правила дорожного движения, чтобы на дорогах не было аварий. Давай вместе попробуем отгадать загадки: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Здесь не катится автобус.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Здесь трамваи не пройдут.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Здесь спокойно пешеходы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Вдоль по улице идут.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Для машин и для трамвая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Путь-дорога есть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другая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Тротуар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Как называется место, где ходят пешеходы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(тротуар)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Всем знакомые полоски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Знают дети, знает взрослый,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 ту сторону ведет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Пешеходный переход)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А скажи, какой знак поможет нам перейти улицу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(пешеходный переход)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Расскажи, для чего нужен этот знак (Показать знак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пешеходный переход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Встало с краю улицы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 длинном сапоге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Чучело трехглазое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На одной ноге.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Где машины движутся,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Где сошлись пути,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Помогает улицу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Людям перейти.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auto" w:val="clear"/>
        </w:rPr>
        <w:t xml:space="preserve">Светофор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показ 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auto" w:val="clear"/>
        </w:rPr>
        <w:t xml:space="preserve">светофора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Взрослый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для чего нужен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светофор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Как ты думаешь? Он смотрит за движением машин на дорогах, за людьми, чтобы на дорогах не было аварий. Чтобы люди переходили дорогу правильно.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Какие сигналы есть у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auto" w:val="clear"/>
        </w:rPr>
        <w:t xml:space="preserve">светофора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(ответы детей)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зелёный, красный, жёлтый.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А сейчас мы поиграем в игру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игра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28"/>
          <w:shd w:fill="auto" w:val="clear"/>
        </w:rPr>
        <w:t xml:space="preserve">Светофор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ребенок сидит на стулике, показываю круг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красного цвета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хлопает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желтого цвета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сидит тихо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зеленого цвета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топает.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Для того, чтобы уберечь людей от дорожных происшествий, а машины от столкновения введены правила движения по улицам и дорогам. Эти правила должны знать и соблюдать все водители, пешеходы и пассажиры.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Водители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это кто ведет машину;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Пешеходы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это кто идет пешком;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Пассажиры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кто едет в машине;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Тротуар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для пешеходов;</w:t>
      </w:r>
    </w:p>
    <w:p>
      <w:pPr>
        <w:spacing w:before="225" w:after="225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Проезжая часть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для машин.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давай вспомним какие знаки важно знать пешеходам (показываю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пешеходный переход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пешеходное движение запрещено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автобусная остановка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u w:val="single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  <w:t xml:space="preserve">: Вот сколько интересного мы сегодня узнали, и думаю, что кукла Катя теперь обязательно будет соблюдать правила дорожного движения и ходить только по тротуару.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Z7KFWENHHMJR-1300-1403</_dlc_DocId>
    <_dlc_DocIdUrl xmlns="134c83b0-daba-48ad-8a7d-75e8d548d543">
      <Url>http://www.eduportal44.ru/Galich/ds11galich/_layouts/15/DocIdRedir.aspx?ID=Z7KFWENHHMJR-1300-1403</Url>
      <Description>Z7KFWENHHMJR-1300-1403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4621E-23F0-43A0-AA05-057F02A81121}"/>
</file>

<file path=customXml/itemProps2.xml><?xml version="1.0" encoding="utf-8"?>
<ds:datastoreItem xmlns:ds="http://schemas.openxmlformats.org/officeDocument/2006/customXml" ds:itemID="{DCB85AD2-AE40-428D-9632-EA1EFFD98FE8}"/>
</file>

<file path=customXml/itemProps3.xml><?xml version="1.0" encoding="utf-8"?>
<ds:datastoreItem xmlns:ds="http://schemas.openxmlformats.org/officeDocument/2006/customXml" ds:itemID="{76386086-8F66-40DA-9E7C-58BFA1750797}"/>
</file>

<file path=customXml/itemProps4.xml><?xml version="1.0" encoding="utf-8"?>
<ds:datastoreItem xmlns:ds="http://schemas.openxmlformats.org/officeDocument/2006/customXml" ds:itemID="{B05170DE-9BB5-4330-82C3-AE60507908A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Мой светофор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4a706ec9-d0f2-4842-9127-4971b68e7818</vt:lpwstr>
  </property>
</Properties>
</file>